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方正大标宋简体" w:hAnsi="方正大标宋简体" w:eastAsia="方正大标宋简体" w:cs="方正大标宋简体"/>
          <w:sz w:val="44"/>
          <w:szCs w:val="44"/>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关于生产安全事故防范和整改措施落实情况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评估报告的公示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方正大标宋简体" w:hAnsi="方正大标宋简体" w:eastAsia="方正大标宋简体" w:cs="方正大标宋简体"/>
          <w:sz w:val="44"/>
          <w:szCs w:val="44"/>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根据《中华人民共和国安全生产法》等相关法律法规，现将“中梁鎏金雲玺建设项目“11·2”高处坠落事故防范和整改措施落实情况评估报告”进行公示。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韩录昌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联系方式：0971-8116733</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附件：西宁经济技术开发区南川工业园区中梁鎏金雲玺建设项目“11·2”高处坠落事故防范和整改措施落实情况评估报告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西宁经济技术开发区</w:t>
      </w:r>
      <w:r>
        <w:rPr>
          <w:rFonts w:hint="eastAsia" w:ascii="仿宋_GB2312" w:hAnsi="仿宋_GB2312" w:eastAsia="仿宋_GB2312" w:cs="仿宋_GB2312"/>
          <w:sz w:val="32"/>
          <w:szCs w:val="32"/>
        </w:rPr>
        <w:t>南川工业园区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环境保护和安全生产监督管理分局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w w:val="100"/>
          <w:sz w:val="32"/>
          <w:szCs w:val="32"/>
          <w:lang w:val="en-US" w:eastAsia="zh-CN"/>
        </w:rPr>
        <w:t>2026年5月21日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西宁经济技术开发区南川工业园区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pacing w:val="-20"/>
          <w:sz w:val="44"/>
          <w:szCs w:val="44"/>
          <w:lang w:eastAsia="zh-CN"/>
        </w:rPr>
        <w:t>中梁鎏金雲玺建设项目“11·2”高处坠落事故公开情况自查报告防范和整改措施情况评估报告</w:t>
      </w:r>
    </w:p>
    <w:p>
      <w:pPr>
        <w:pStyle w:val="4"/>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left"/>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为深入贯彻落实</w:t>
      </w:r>
      <w:r>
        <w:rPr>
          <w:rFonts w:hint="eastAsia" w:ascii="仿宋_GB2312" w:hAnsi="仿宋_GB2312" w:eastAsia="仿宋_GB2312" w:cs="仿宋_GB2312"/>
          <w:bCs/>
          <w:sz w:val="32"/>
          <w:szCs w:val="32"/>
          <w:lang w:eastAsia="zh-CN"/>
        </w:rPr>
        <w:t>习近平</w:t>
      </w:r>
      <w:r>
        <w:rPr>
          <w:rFonts w:hint="eastAsia" w:ascii="仿宋_GB2312" w:hAnsi="仿宋_GB2312" w:eastAsia="仿宋_GB2312" w:cs="仿宋_GB2312"/>
          <w:bCs/>
          <w:sz w:val="32"/>
          <w:szCs w:val="32"/>
        </w:rPr>
        <w:t>总书记关于安全生产重要指示精神</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根据市委市政府关于安全生产各项安排部署</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按</w:t>
      </w:r>
      <w:r>
        <w:rPr>
          <w:rFonts w:hint="eastAsia" w:ascii="仿宋_GB2312" w:hAnsi="仿宋_GB2312" w:eastAsia="仿宋_GB2312" w:cs="仿宋_GB2312"/>
          <w:sz w:val="32"/>
          <w:szCs w:val="32"/>
        </w:rPr>
        <w:t>照《</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安全生产法》《生产安全事故报告和调查</w:t>
      </w:r>
      <w:r>
        <w:rPr>
          <w:rFonts w:hint="eastAsia" w:ascii="仿宋_GB2312" w:hAnsi="仿宋_GB2312" w:eastAsia="仿宋_GB2312" w:cs="仿宋_GB2312"/>
          <w:sz w:val="32"/>
          <w:szCs w:val="32"/>
          <w:lang w:eastAsia="zh-CN"/>
        </w:rPr>
        <w:t>处理</w:t>
      </w:r>
      <w:r>
        <w:rPr>
          <w:rFonts w:hint="eastAsia" w:ascii="仿宋_GB2312" w:hAnsi="仿宋_GB2312" w:eastAsia="仿宋_GB2312" w:cs="仿宋_GB2312"/>
          <w:sz w:val="32"/>
          <w:szCs w:val="32"/>
        </w:rPr>
        <w:t>条例》等规定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对园区2023年</w:t>
      </w:r>
      <w:r>
        <w:rPr>
          <w:rFonts w:hint="eastAsia" w:ascii="仿宋_GB2312" w:hAnsi="仿宋_GB2312" w:eastAsia="仿宋_GB2312" w:cs="仿宋_GB2312"/>
          <w:sz w:val="32"/>
          <w:szCs w:val="32"/>
          <w:lang w:eastAsia="zh-CN"/>
        </w:rPr>
        <w:t>中梁鎏金雲玺建设项目“11·2”高处坠落事故</w:t>
      </w:r>
      <w:r>
        <w:rPr>
          <w:rFonts w:hint="eastAsia" w:ascii="仿宋_GB2312" w:hAnsi="仿宋_GB2312" w:eastAsia="仿宋_GB2312" w:cs="仿宋_GB2312"/>
          <w:sz w:val="32"/>
          <w:szCs w:val="32"/>
          <w:lang w:val="en-US" w:eastAsia="zh-CN"/>
        </w:rPr>
        <w:t>防范和整改措施落实情况进行了全面的评估。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一、事故调查概述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color w:val="FF0000"/>
          <w:sz w:val="32"/>
          <w:szCs w:val="32"/>
          <w:lang w:eastAsia="zh-CN"/>
        </w:rPr>
      </w:pPr>
      <w:r>
        <w:rPr>
          <w:rFonts w:hint="eastAsia" w:ascii="仿宋_GB2312" w:hAnsi="仿宋_GB2312" w:eastAsia="仿宋_GB2312" w:cs="仿宋_GB2312"/>
          <w:sz w:val="32"/>
          <w:szCs w:val="32"/>
          <w:lang w:val="en-US" w:eastAsia="zh-CN"/>
        </w:rPr>
        <w:t>2023年11月2日15时50分许,西宁中梁鎏金雲玺建设项目20号楼16层连廊处安装维修护栏时，发生一起高处坠落事故，造成1人死亡,</w:t>
      </w:r>
      <w:r>
        <w:rPr>
          <w:rFonts w:hint="eastAsia" w:ascii="仿宋_GB2312" w:hAnsi="仿宋_GB2312" w:eastAsia="仿宋_GB2312" w:cs="仿宋_GB2312"/>
          <w:b w:val="0"/>
          <w:color w:val="000000"/>
          <w:sz w:val="32"/>
          <w:szCs w:val="32"/>
        </w:rPr>
        <w:t>直接经济损失</w:t>
      </w:r>
      <w:r>
        <w:rPr>
          <w:rFonts w:hint="eastAsia" w:ascii="仿宋_GB2312" w:hAnsi="仿宋_GB2312" w:eastAsia="仿宋_GB2312" w:cs="仿宋_GB2312"/>
          <w:sz w:val="32"/>
          <w:szCs w:val="32"/>
          <w:lang w:val="en-US" w:eastAsia="zh-CN"/>
        </w:rPr>
        <w:t>139</w:t>
      </w:r>
      <w:r>
        <w:rPr>
          <w:rFonts w:hint="eastAsia" w:ascii="仿宋_GB2312" w:hAnsi="仿宋_GB2312" w:eastAsia="仿宋_GB2312" w:cs="仿宋_GB2312"/>
          <w:b w:val="0"/>
          <w:color w:val="auto"/>
          <w:sz w:val="32"/>
          <w:szCs w:val="32"/>
        </w:rPr>
        <w:t>万元</w:t>
      </w:r>
      <w:r>
        <w:rPr>
          <w:rFonts w:hint="eastAsia" w:ascii="仿宋_GB2312" w:hAnsi="仿宋_GB2312" w:eastAsia="仿宋_GB2312" w:cs="仿宋_GB2312"/>
          <w:b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事故发生后，南川工业园区管委会受城中区人民政府委托，依据《中华人民共和国安全生产法》《生产安全事故报告和调查处理条例》等有关法律法规，由南川工业园区环境保护和安全生产监督管理局、规划建设和土地管理局、人力资源和社会事务管理局、西宁市公安局南川公安分局、纪委、工会、行业专家等相关部门组成事故调查组，全面开展事故调查处理工作，对事故原因进行调查分析。</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调查组按照“四不放过”“科学严谨、依法依规、实事求是、注重实效”的原则，通过现场勘查、调查取证、人员询问、调阅资料和综合分析等，查明了事故发生的经过和原因，以及事故应急救援、人员伤亡和直接经济损失情况，认定了事故性质和责任，提出了对相关责任单位和责任人员的处理建议、事故整改和防范措施建议。</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napToGrid w:val="0"/>
          <w:color w:val="222222"/>
          <w:sz w:val="32"/>
          <w:szCs w:val="32"/>
          <w:shd w:val="clear" w:color="auto" w:fill="FFFFFF"/>
        </w:rPr>
        <w:t>根据国务院安委办《关于印发生产安全事故防范和整改措施落实情况评估办法的通知》青海省安委办《青海省生产安全事故防范和整改措施落实情况评估办法实施细则》（青安办〔2023〕19号）有关规定，</w:t>
      </w:r>
      <w:r>
        <w:rPr>
          <w:rFonts w:hint="eastAsia" w:ascii="Times New Roman" w:hAnsi="Times New Roman" w:eastAsia="仿宋_GB2312" w:cs="Times New Roman"/>
          <w:snapToGrid w:val="0"/>
          <w:color w:val="222222"/>
          <w:sz w:val="32"/>
          <w:szCs w:val="32"/>
          <w:shd w:val="clear" w:color="auto" w:fill="FFFFFF"/>
          <w:lang w:eastAsia="zh-CN"/>
        </w:rPr>
        <w:t>南</w:t>
      </w:r>
      <w:r>
        <w:rPr>
          <w:rFonts w:hint="default" w:ascii="Times New Roman" w:hAnsi="Times New Roman" w:eastAsia="仿宋_GB2312" w:cs="Times New Roman"/>
          <w:snapToGrid w:val="0"/>
          <w:color w:val="222222"/>
          <w:sz w:val="32"/>
          <w:szCs w:val="32"/>
          <w:shd w:val="clear" w:color="auto" w:fill="FFFFFF"/>
          <w:lang w:eastAsia="zh-CN"/>
        </w:rPr>
        <w:t>川工业园区安全生产委员会办公室</w:t>
      </w:r>
      <w:r>
        <w:rPr>
          <w:rFonts w:hint="default" w:ascii="Times New Roman" w:hAnsi="Times New Roman" w:eastAsia="仿宋_GB2312" w:cs="Times New Roman"/>
          <w:snapToGrid w:val="0"/>
          <w:color w:val="222222"/>
          <w:sz w:val="32"/>
          <w:szCs w:val="32"/>
          <w:shd w:val="clear" w:color="auto" w:fill="FFFFFF"/>
        </w:rPr>
        <w:t>组织对</w:t>
      </w:r>
      <w:r>
        <w:rPr>
          <w:rFonts w:hint="eastAsia" w:ascii="仿宋_GB2312" w:hAnsi="仿宋_GB2312" w:eastAsia="仿宋_GB2312" w:cs="仿宋_GB2312"/>
          <w:sz w:val="32"/>
          <w:szCs w:val="32"/>
          <w:lang w:eastAsia="zh-CN"/>
        </w:rPr>
        <w:t>中梁鎏金雲玺建设项目“11·2”高处坠落事故</w:t>
      </w:r>
      <w:r>
        <w:rPr>
          <w:rFonts w:hint="default" w:ascii="Times New Roman" w:hAnsi="Times New Roman" w:eastAsia="仿宋_GB2312" w:cs="Times New Roman"/>
          <w:color w:val="333333"/>
          <w:sz w:val="32"/>
        </w:rPr>
        <w:t>责任追究和整改措施落实情况进行</w:t>
      </w:r>
      <w:r>
        <w:rPr>
          <w:rFonts w:hint="default" w:ascii="Times New Roman" w:hAnsi="Times New Roman" w:eastAsia="仿宋_GB2312" w:cs="Times New Roman"/>
          <w:color w:val="333333"/>
          <w:sz w:val="32"/>
          <w:lang w:eastAsia="zh-CN"/>
        </w:rPr>
        <w:t>了</w:t>
      </w:r>
      <w:r>
        <w:rPr>
          <w:rFonts w:hint="default" w:ascii="Times New Roman" w:hAnsi="Times New Roman" w:eastAsia="仿宋_GB2312" w:cs="Times New Roman"/>
          <w:color w:val="333333"/>
          <w:sz w:val="32"/>
        </w:rPr>
        <w:t>评估。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二、事故评估工作概况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中梁鎏金雲玺建设项目“11·2”高处坠落事故于</w:t>
      </w:r>
      <w:r>
        <w:rPr>
          <w:rFonts w:hint="eastAsia" w:ascii="仿宋_GB2312" w:hAnsi="仿宋_GB2312" w:eastAsia="仿宋_GB2312" w:cs="仿宋_GB2312"/>
          <w:bCs/>
          <w:sz w:val="32"/>
          <w:szCs w:val="32"/>
          <w:lang w:val="en-US" w:eastAsia="zh-CN"/>
        </w:rPr>
        <w:t>2024年6月26日</w:t>
      </w:r>
      <w:r>
        <w:rPr>
          <w:rFonts w:hint="eastAsia" w:ascii="仿宋_GB2312" w:hAnsi="仿宋_GB2312" w:eastAsia="仿宋_GB2312" w:cs="仿宋_GB2312"/>
          <w:sz w:val="32"/>
          <w:szCs w:val="32"/>
          <w:lang w:val="en-US" w:eastAsia="zh-CN"/>
        </w:rPr>
        <w:t>结案。事故结案后，为了深刻汲取事故教训，以案为警，举一反三，确保事故防范和整改措施落实到位，园区事故评估小组，对本起事故通过资料审查、现场核查等方式，从事故调查报告、事故责任单位和责任人员的处理落实、事发单位及同类企业汲取事故教训，落实事故防范和整改措施、园区相关部门汲取事故教训，强化事故防范和整改措施落实等方面开展全面的事故评估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三、事故责任单位处理情况</w:t>
      </w:r>
    </w:p>
    <w:p>
      <w:pPr>
        <w:pStyle w:val="7"/>
        <w:keepNext w:val="0"/>
        <w:keepLines w:val="0"/>
        <w:pageBreakBefore w:val="0"/>
        <w:widowControl w:val="0"/>
        <w:numPr>
          <w:ilvl w:val="0"/>
          <w:numId w:val="0"/>
        </w:numPr>
        <w:tabs>
          <w:tab w:val="left" w:pos="1652"/>
          <w:tab w:val="left" w:pos="2520"/>
        </w:tabs>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楷体" w:hAnsi="楷体" w:eastAsia="楷体" w:cs="楷体"/>
          <w:b/>
          <w:bCs/>
          <w:color w:val="auto"/>
          <w:spacing w:val="0"/>
          <w:kern w:val="2"/>
          <w:sz w:val="32"/>
          <w:szCs w:val="32"/>
          <w:lang w:val="en-US" w:eastAsia="zh-CN" w:bidi="ar-SA"/>
        </w:rPr>
        <w:t xml:space="preserve">   （一）对事故单位的责任认定</w:t>
      </w:r>
    </w:p>
    <w:p>
      <w:pPr>
        <w:pStyle w:val="7"/>
        <w:keepNext w:val="0"/>
        <w:keepLines w:val="0"/>
        <w:pageBreakBefore w:val="0"/>
        <w:widowControl w:val="0"/>
        <w:numPr>
          <w:ilvl w:val="0"/>
          <w:numId w:val="0"/>
        </w:numPr>
        <w:tabs>
          <w:tab w:val="left" w:pos="1652"/>
          <w:tab w:val="left" w:pos="2520"/>
        </w:tabs>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bCs/>
          <w:color w:val="auto"/>
          <w:spacing w:val="0"/>
          <w:kern w:val="2"/>
          <w:sz w:val="32"/>
          <w:szCs w:val="32"/>
          <w:lang w:val="en-US" w:eastAsia="zh-CN" w:bidi="ar-SA"/>
        </w:rPr>
        <w:t xml:space="preserve">    1.青海胜祥铝塑制品有限公司</w:t>
      </w:r>
      <w:r>
        <w:rPr>
          <w:rFonts w:hint="eastAsia" w:ascii="仿宋_GB2312" w:hAnsi="仿宋_GB2312" w:eastAsia="仿宋_GB2312" w:cs="仿宋_GB2312"/>
          <w:b w:val="0"/>
          <w:bCs w:val="0"/>
          <w:color w:val="auto"/>
          <w:spacing w:val="0"/>
          <w:kern w:val="2"/>
          <w:sz w:val="32"/>
          <w:szCs w:val="32"/>
          <w:lang w:val="en-US" w:eastAsia="zh-CN" w:bidi="ar-SA"/>
        </w:rPr>
        <w:t>作为该项目的工程分包单位，未建立健全本项目全员安全生产责任制；对新员工安全教育培训不到位，未如实记录教育培训工作；未督促、检查本项目安全生产工作，及时消除安全事故隐患。其行为违反了《中华人民共和国安全生产法》第二十二条第二款、第二十八条第一款、第四十一条第二款</w:t>
      </w:r>
      <w:r>
        <w:rPr>
          <w:rFonts w:hint="eastAsia" w:ascii="仿宋_GB2312" w:hAnsi="仿宋_GB2312" w:eastAsia="仿宋_GB2312" w:cs="仿宋_GB2312"/>
          <w:b w:val="0"/>
          <w:bCs w:val="0"/>
          <w:color w:val="000000"/>
          <w:spacing w:val="0"/>
          <w:kern w:val="2"/>
          <w:sz w:val="32"/>
          <w:szCs w:val="32"/>
          <w:lang w:val="en-US" w:eastAsia="zh-CN" w:bidi="ar-SA"/>
        </w:rPr>
        <w:t>之</w:t>
      </w:r>
      <w:r>
        <w:rPr>
          <w:rFonts w:hint="eastAsia" w:ascii="仿宋_GB2312" w:hAnsi="仿宋_GB2312" w:eastAsia="仿宋_GB2312" w:cs="仿宋_GB2312"/>
          <w:b w:val="0"/>
          <w:bCs w:val="0"/>
          <w:color w:val="auto"/>
          <w:spacing w:val="0"/>
          <w:kern w:val="2"/>
          <w:sz w:val="32"/>
          <w:szCs w:val="32"/>
          <w:lang w:val="en-US" w:eastAsia="zh-CN" w:bidi="ar-SA"/>
        </w:rPr>
        <w:t>规定,对该起事故负有责任。</w:t>
      </w:r>
    </w:p>
    <w:p>
      <w:pPr>
        <w:pStyle w:val="7"/>
        <w:keepNext w:val="0"/>
        <w:keepLines w:val="0"/>
        <w:pageBreakBefore w:val="0"/>
        <w:widowControl w:val="0"/>
        <w:numPr>
          <w:ilvl w:val="0"/>
          <w:numId w:val="0"/>
        </w:numPr>
        <w:tabs>
          <w:tab w:val="left" w:pos="1652"/>
          <w:tab w:val="left" w:pos="2520"/>
        </w:tabs>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b w:val="0"/>
          <w:bCs w:val="0"/>
          <w:color w:val="000000"/>
          <w:spacing w:val="0"/>
          <w:kern w:val="2"/>
          <w:sz w:val="32"/>
          <w:szCs w:val="32"/>
          <w:lang w:val="en-US" w:eastAsia="zh-CN" w:bidi="ar-SA"/>
        </w:rPr>
      </w:pPr>
      <w:r>
        <w:rPr>
          <w:rFonts w:hint="eastAsia" w:ascii="仿宋_GB2312" w:hAnsi="仿宋_GB2312" w:eastAsia="仿宋_GB2312" w:cs="仿宋_GB2312"/>
          <w:b/>
          <w:bCs/>
          <w:color w:val="000000"/>
          <w:spacing w:val="0"/>
          <w:kern w:val="2"/>
          <w:sz w:val="32"/>
          <w:szCs w:val="32"/>
          <w:lang w:val="en-US" w:eastAsia="zh-CN" w:bidi="ar-SA"/>
        </w:rPr>
        <w:t xml:space="preserve">    2.西宁梁诚达置业有限公司</w:t>
      </w:r>
      <w:r>
        <w:rPr>
          <w:rFonts w:hint="eastAsia" w:ascii="仿宋_GB2312" w:hAnsi="仿宋_GB2312" w:eastAsia="仿宋_GB2312" w:cs="仿宋_GB2312"/>
          <w:b w:val="0"/>
          <w:bCs w:val="0"/>
          <w:color w:val="000000"/>
          <w:spacing w:val="0"/>
          <w:kern w:val="2"/>
          <w:sz w:val="32"/>
          <w:szCs w:val="32"/>
          <w:lang w:val="en-US" w:eastAsia="zh-CN" w:bidi="ar-SA"/>
        </w:rPr>
        <w:t>作为该项目的开发商，</w:t>
      </w:r>
      <w:r>
        <w:rPr>
          <w:rFonts w:hint="default" w:ascii="Times New Roman" w:hAnsi="Times New Roman" w:eastAsia="仿宋" w:cs="Times New Roman"/>
          <w:color w:val="auto"/>
          <w:sz w:val="32"/>
          <w:szCs w:val="32"/>
          <w:lang w:val="en-US" w:eastAsia="zh-CN"/>
        </w:rPr>
        <w:t>未对工程分包单位上海捷诺建</w:t>
      </w:r>
      <w:r>
        <w:rPr>
          <w:rFonts w:hint="default" w:ascii="Times New Roman" w:hAnsi="Times New Roman" w:eastAsia="仿宋" w:cs="Times New Roman"/>
          <w:b w:val="0"/>
          <w:bCs w:val="0"/>
          <w:color w:val="auto"/>
          <w:kern w:val="2"/>
          <w:sz w:val="32"/>
          <w:szCs w:val="32"/>
          <w:lang w:val="en-US" w:eastAsia="zh-CN" w:bidi="ar-SA"/>
        </w:rPr>
        <w:t>筑工程有限公司</w:t>
      </w:r>
      <w:r>
        <w:rPr>
          <w:rFonts w:hint="default" w:ascii="Times New Roman" w:hAnsi="Times New Roman" w:eastAsia="仿宋" w:cs="Times New Roman"/>
          <w:color w:val="auto"/>
          <w:sz w:val="32"/>
          <w:szCs w:val="32"/>
          <w:lang w:val="en-US" w:eastAsia="zh-CN"/>
        </w:rPr>
        <w:t>的安全生产工作做到有效统一协调、管理</w:t>
      </w:r>
      <w:r>
        <w:rPr>
          <w:rFonts w:hint="eastAsia" w:ascii="仿宋_GB2312" w:hAnsi="仿宋_GB2312" w:eastAsia="仿宋_GB2312" w:cs="仿宋_GB2312"/>
          <w:b w:val="0"/>
          <w:bCs w:val="0"/>
          <w:color w:val="000000"/>
          <w:spacing w:val="0"/>
          <w:kern w:val="2"/>
          <w:sz w:val="32"/>
          <w:szCs w:val="32"/>
          <w:lang w:val="en-US" w:eastAsia="zh-CN" w:bidi="ar-SA"/>
        </w:rPr>
        <w:t>。其行为违反了《中华人民共和国安全生产法》第四十九条第二款之规定，</w:t>
      </w:r>
      <w:r>
        <w:rPr>
          <w:rFonts w:hint="eastAsia" w:ascii="仿宋_GB2312" w:hAnsi="仿宋_GB2312" w:eastAsia="仿宋_GB2312" w:cs="仿宋_GB2312"/>
          <w:b w:val="0"/>
          <w:bCs w:val="0"/>
          <w:color w:val="auto"/>
          <w:spacing w:val="0"/>
          <w:kern w:val="2"/>
          <w:sz w:val="32"/>
          <w:szCs w:val="32"/>
          <w:lang w:val="en-US" w:eastAsia="zh-CN" w:bidi="ar-SA"/>
        </w:rPr>
        <w:t>对该起事故负有责任。</w:t>
      </w:r>
    </w:p>
    <w:p>
      <w:pPr>
        <w:pStyle w:val="7"/>
        <w:keepNext w:val="0"/>
        <w:keepLines w:val="0"/>
        <w:pageBreakBefore w:val="0"/>
        <w:widowControl w:val="0"/>
        <w:tabs>
          <w:tab w:val="left" w:pos="1652"/>
          <w:tab w:val="left" w:pos="2520"/>
        </w:tabs>
        <w:kinsoku/>
        <w:wordWrap/>
        <w:overflowPunct/>
        <w:topLinePunct w:val="0"/>
        <w:autoSpaceDE/>
        <w:autoSpaceDN/>
        <w:bidi w:val="0"/>
        <w:adjustRightInd/>
        <w:snapToGrid/>
        <w:spacing w:line="576" w:lineRule="exact"/>
        <w:ind w:left="0" w:leftChars="0" w:right="0" w:rightChars="0" w:firstLine="642" w:firstLineChars="200"/>
        <w:jc w:val="both"/>
        <w:textAlignment w:val="auto"/>
        <w:outlineLvl w:val="9"/>
        <w:rPr>
          <w:rFonts w:hint="eastAsia" w:ascii="楷体" w:hAnsi="楷体" w:eastAsia="楷体" w:cs="楷体"/>
          <w:b/>
          <w:bCs/>
          <w:color w:val="auto"/>
          <w:spacing w:val="0"/>
          <w:kern w:val="2"/>
          <w:sz w:val="32"/>
          <w:szCs w:val="32"/>
          <w:lang w:val="en-US" w:eastAsia="zh-CN" w:bidi="ar-SA"/>
        </w:rPr>
      </w:pPr>
      <w:r>
        <w:rPr>
          <w:rFonts w:hint="eastAsia" w:ascii="楷体" w:hAnsi="楷体" w:eastAsia="楷体" w:cs="楷体"/>
          <w:b/>
          <w:bCs/>
          <w:color w:val="auto"/>
          <w:spacing w:val="0"/>
          <w:kern w:val="2"/>
          <w:sz w:val="32"/>
          <w:szCs w:val="32"/>
          <w:lang w:val="en-US" w:eastAsia="zh-CN" w:bidi="ar-SA"/>
        </w:rPr>
        <w:t>（二）对事故单位人员的责任认定</w:t>
      </w:r>
    </w:p>
    <w:p>
      <w:pPr>
        <w:pStyle w:val="7"/>
        <w:keepNext w:val="0"/>
        <w:keepLines w:val="0"/>
        <w:pageBreakBefore w:val="0"/>
        <w:widowControl w:val="0"/>
        <w:numPr>
          <w:ilvl w:val="0"/>
          <w:numId w:val="0"/>
        </w:numPr>
        <w:tabs>
          <w:tab w:val="left" w:pos="1652"/>
          <w:tab w:val="left" w:pos="2520"/>
        </w:tabs>
        <w:kinsoku/>
        <w:wordWrap/>
        <w:overflowPunct/>
        <w:topLinePunct w:val="0"/>
        <w:autoSpaceDE/>
        <w:autoSpaceDN/>
        <w:bidi w:val="0"/>
        <w:adjustRightInd/>
        <w:snapToGrid/>
        <w:spacing w:line="576" w:lineRule="exact"/>
        <w:ind w:left="0" w:leftChars="0" w:right="0" w:rightChars="0" w:firstLine="642" w:firstLineChars="200"/>
        <w:jc w:val="both"/>
        <w:textAlignment w:val="auto"/>
        <w:outlineLvl w:val="9"/>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bCs/>
          <w:color w:val="auto"/>
          <w:spacing w:val="0"/>
          <w:kern w:val="2"/>
          <w:sz w:val="32"/>
          <w:szCs w:val="32"/>
          <w:lang w:val="en-US" w:eastAsia="zh-CN" w:bidi="ar-SA"/>
        </w:rPr>
        <w:t>1.王**，青海胜祥铝塑制品有限公司安全生产管理人员，</w:t>
      </w:r>
      <w:r>
        <w:rPr>
          <w:rFonts w:hint="eastAsia" w:ascii="仿宋_GB2312" w:hAnsi="仿宋_GB2312" w:eastAsia="仿宋_GB2312" w:cs="仿宋_GB2312"/>
          <w:b w:val="0"/>
          <w:bCs w:val="0"/>
          <w:color w:val="auto"/>
          <w:spacing w:val="0"/>
          <w:kern w:val="2"/>
          <w:sz w:val="32"/>
          <w:szCs w:val="32"/>
          <w:lang w:val="en-US" w:eastAsia="zh-CN" w:bidi="ar-SA"/>
        </w:rPr>
        <w:t>未按规定记录安全生产教育和培训情况；未及时对施工现场安全隐患进行排查；未及时发现、制止并纠正员工违反操作规程的行为。</w:t>
      </w:r>
      <w:r>
        <w:rPr>
          <w:rFonts w:hint="eastAsia" w:ascii="仿宋_GB2312" w:hAnsi="仿宋_GB2312" w:eastAsia="仿宋_GB2312" w:cs="仿宋_GB2312"/>
          <w:b w:val="0"/>
          <w:bCs w:val="0"/>
          <w:color w:val="000000"/>
          <w:spacing w:val="0"/>
          <w:kern w:val="2"/>
          <w:sz w:val="32"/>
          <w:szCs w:val="32"/>
          <w:lang w:val="en-US" w:eastAsia="zh-CN" w:bidi="ar-SA"/>
        </w:rPr>
        <w:t>其行为违反了</w:t>
      </w:r>
      <w:r>
        <w:rPr>
          <w:rFonts w:hint="eastAsia" w:ascii="仿宋_GB2312" w:hAnsi="仿宋_GB2312" w:eastAsia="仿宋_GB2312" w:cs="仿宋_GB2312"/>
          <w:b w:val="0"/>
          <w:bCs w:val="0"/>
          <w:color w:val="auto"/>
          <w:spacing w:val="0"/>
          <w:kern w:val="2"/>
          <w:sz w:val="32"/>
          <w:szCs w:val="32"/>
          <w:lang w:val="en-US" w:eastAsia="zh-CN" w:bidi="ar-SA"/>
        </w:rPr>
        <w:t>《中华人民共和国安全生产法》第二十五条第二款、第五款及第六款之规定</w:t>
      </w:r>
      <w:r>
        <w:rPr>
          <w:rFonts w:hint="eastAsia" w:ascii="仿宋_GB2312" w:hAnsi="仿宋_GB2312" w:eastAsia="仿宋_GB2312" w:cs="仿宋_GB2312"/>
          <w:b w:val="0"/>
          <w:bCs w:val="0"/>
          <w:color w:val="000000"/>
          <w:spacing w:val="0"/>
          <w:kern w:val="2"/>
          <w:sz w:val="32"/>
          <w:szCs w:val="32"/>
          <w:lang w:val="en-US" w:eastAsia="zh-CN" w:bidi="ar-SA"/>
        </w:rPr>
        <w:t>，</w:t>
      </w:r>
      <w:r>
        <w:rPr>
          <w:rFonts w:hint="eastAsia" w:ascii="仿宋_GB2312" w:hAnsi="仿宋_GB2312" w:eastAsia="仿宋_GB2312" w:cs="仿宋_GB2312"/>
          <w:b w:val="0"/>
          <w:bCs w:val="0"/>
          <w:color w:val="auto"/>
          <w:spacing w:val="0"/>
          <w:kern w:val="2"/>
          <w:sz w:val="32"/>
          <w:szCs w:val="32"/>
          <w:lang w:val="en-US" w:eastAsia="zh-CN" w:bidi="ar-SA"/>
        </w:rPr>
        <w:t>对该起事故负有责任。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2" w:firstLineChars="200"/>
        <w:textAlignment w:val="auto"/>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bCs/>
          <w:color w:val="auto"/>
          <w:spacing w:val="0"/>
          <w:kern w:val="2"/>
          <w:sz w:val="32"/>
          <w:szCs w:val="32"/>
          <w:lang w:val="en-US" w:eastAsia="zh-CN" w:bidi="ar-SA"/>
        </w:rPr>
        <w:t>3.洪*，西宁梁诚达置业有限公司项目负责人，</w:t>
      </w:r>
      <w:r>
        <w:rPr>
          <w:rFonts w:hint="eastAsia" w:ascii="仿宋_GB2312" w:hAnsi="仿宋_GB2312" w:eastAsia="仿宋_GB2312" w:cs="仿宋_GB2312"/>
          <w:b w:val="0"/>
          <w:bCs w:val="0"/>
          <w:color w:val="000000"/>
          <w:spacing w:val="0"/>
          <w:kern w:val="2"/>
          <w:sz w:val="32"/>
          <w:szCs w:val="32"/>
          <w:lang w:val="en-US" w:eastAsia="zh-CN" w:bidi="ar-SA"/>
        </w:rPr>
        <w:t>未发现青海胜祥铝塑制品有限公司施工作业人员在未取得高处作业资格证的情况下违章进行高处作业。其行为违反了《中华人民</w:t>
      </w:r>
      <w:r>
        <w:rPr>
          <w:rFonts w:hint="eastAsia" w:ascii="仿宋_GB2312" w:hAnsi="仿宋_GB2312" w:eastAsia="仿宋_GB2312" w:cs="仿宋_GB2312"/>
          <w:b w:val="0"/>
          <w:bCs w:val="0"/>
          <w:color w:val="auto"/>
          <w:spacing w:val="0"/>
          <w:kern w:val="2"/>
          <w:sz w:val="32"/>
          <w:szCs w:val="32"/>
          <w:lang w:val="en-US" w:eastAsia="zh-CN" w:bidi="ar-SA"/>
        </w:rPr>
        <w:t>共和国安全生产法》第二十一条第五款之规定</w:t>
      </w:r>
      <w:r>
        <w:rPr>
          <w:rFonts w:hint="eastAsia" w:ascii="仿宋_GB2312" w:hAnsi="仿宋_GB2312" w:eastAsia="仿宋_GB2312" w:cs="仿宋_GB2312"/>
          <w:b w:val="0"/>
          <w:bCs w:val="0"/>
          <w:color w:val="000000"/>
          <w:spacing w:val="0"/>
          <w:kern w:val="2"/>
          <w:sz w:val="32"/>
          <w:szCs w:val="32"/>
          <w:lang w:val="en-US" w:eastAsia="zh-CN" w:bidi="ar-SA"/>
        </w:rPr>
        <w:t>，</w:t>
      </w:r>
      <w:r>
        <w:rPr>
          <w:rFonts w:hint="eastAsia" w:ascii="仿宋_GB2312" w:hAnsi="仿宋_GB2312" w:eastAsia="仿宋_GB2312" w:cs="仿宋_GB2312"/>
          <w:b w:val="0"/>
          <w:bCs w:val="0"/>
          <w:color w:val="auto"/>
          <w:spacing w:val="0"/>
          <w:kern w:val="2"/>
          <w:sz w:val="32"/>
          <w:szCs w:val="32"/>
          <w:lang w:val="en-US" w:eastAsia="zh-CN" w:bidi="ar-SA"/>
        </w:rPr>
        <w:t xml:space="preserve">对该起事故负有责任。  </w:t>
      </w:r>
    </w:p>
    <w:p>
      <w:pPr>
        <w:pStyle w:val="7"/>
        <w:keepNext w:val="0"/>
        <w:keepLines w:val="0"/>
        <w:pageBreakBefore w:val="0"/>
        <w:widowControl w:val="0"/>
        <w:numPr>
          <w:ilvl w:val="0"/>
          <w:numId w:val="0"/>
        </w:numPr>
        <w:tabs>
          <w:tab w:val="left" w:pos="1652"/>
          <w:tab w:val="left" w:pos="2520"/>
        </w:tabs>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bCs/>
          <w:sz w:val="32"/>
          <w:szCs w:val="32"/>
          <w:lang w:val="en-US" w:eastAsia="zh-CN"/>
        </w:rPr>
        <w:t xml:space="preserve">    四、</w:t>
      </w:r>
      <w:r>
        <w:rPr>
          <w:rFonts w:hint="eastAsia" w:ascii="黑体" w:hAnsi="黑体" w:eastAsia="黑体" w:cs="黑体"/>
          <w:color w:val="auto"/>
          <w:sz w:val="32"/>
          <w:szCs w:val="32"/>
          <w:lang w:val="en-US" w:eastAsia="zh-CN"/>
        </w:rPr>
        <w:t>对相关责任单位、责任人员的处理建议</w:t>
      </w:r>
    </w:p>
    <w:p>
      <w:pPr>
        <w:pStyle w:val="7"/>
        <w:keepNext w:val="0"/>
        <w:keepLines w:val="0"/>
        <w:pageBreakBefore w:val="0"/>
        <w:widowControl w:val="0"/>
        <w:numPr>
          <w:ilvl w:val="0"/>
          <w:numId w:val="0"/>
        </w:numPr>
        <w:tabs>
          <w:tab w:val="left" w:pos="1652"/>
          <w:tab w:val="left" w:pos="2520"/>
        </w:tabs>
        <w:kinsoku/>
        <w:wordWrap/>
        <w:overflowPunct/>
        <w:topLinePunct w:val="0"/>
        <w:autoSpaceDE/>
        <w:autoSpaceDN/>
        <w:bidi w:val="0"/>
        <w:adjustRightInd/>
        <w:snapToGrid/>
        <w:spacing w:line="576" w:lineRule="exact"/>
        <w:ind w:left="0" w:leftChars="0" w:right="0" w:rightChars="0" w:firstLine="642" w:firstLineChars="200"/>
        <w:jc w:val="both"/>
        <w:textAlignment w:val="auto"/>
        <w:outlineLvl w:val="9"/>
        <w:rPr>
          <w:rFonts w:hint="eastAsia" w:ascii="楷体" w:hAnsi="楷体" w:eastAsia="楷体" w:cs="楷体"/>
          <w:b/>
          <w:bCs/>
          <w:color w:val="auto"/>
          <w:spacing w:val="0"/>
          <w:kern w:val="2"/>
          <w:sz w:val="32"/>
          <w:szCs w:val="32"/>
          <w:lang w:val="en-US" w:eastAsia="zh-CN" w:bidi="ar-SA"/>
        </w:rPr>
      </w:pPr>
      <w:r>
        <w:rPr>
          <w:rFonts w:hint="eastAsia" w:ascii="楷体" w:hAnsi="楷体" w:eastAsia="楷体" w:cs="楷体"/>
          <w:b/>
          <w:bCs/>
          <w:color w:val="auto"/>
          <w:spacing w:val="0"/>
          <w:kern w:val="2"/>
          <w:sz w:val="32"/>
          <w:szCs w:val="32"/>
          <w:lang w:val="en-US" w:eastAsia="zh-CN" w:bidi="ar-SA"/>
        </w:rPr>
        <w:t>（一）对事故单位</w:t>
      </w:r>
      <w:r>
        <w:rPr>
          <w:rFonts w:hint="eastAsia" w:ascii="楷体" w:hAnsi="楷体" w:eastAsia="楷体" w:cs="楷体"/>
          <w:b/>
          <w:bCs/>
          <w:color w:val="000000"/>
          <w:spacing w:val="0"/>
          <w:kern w:val="2"/>
          <w:sz w:val="32"/>
          <w:szCs w:val="32"/>
          <w:lang w:val="en-US" w:eastAsia="zh-CN" w:bidi="ar-SA"/>
        </w:rPr>
        <w:t>追究情况</w:t>
      </w:r>
    </w:p>
    <w:p>
      <w:pPr>
        <w:pStyle w:val="7"/>
        <w:keepNext w:val="0"/>
        <w:keepLines w:val="0"/>
        <w:pageBreakBefore w:val="0"/>
        <w:widowControl w:val="0"/>
        <w:numPr>
          <w:ilvl w:val="0"/>
          <w:numId w:val="0"/>
        </w:numPr>
        <w:tabs>
          <w:tab w:val="left" w:pos="1652"/>
          <w:tab w:val="left" w:pos="2520"/>
        </w:tabs>
        <w:kinsoku/>
        <w:wordWrap/>
        <w:overflowPunct/>
        <w:topLinePunct w:val="0"/>
        <w:autoSpaceDE/>
        <w:autoSpaceDN/>
        <w:bidi w:val="0"/>
        <w:adjustRightInd/>
        <w:snapToGrid/>
        <w:spacing w:line="576" w:lineRule="exact"/>
        <w:ind w:right="0" w:rightChars="0" w:firstLine="642"/>
        <w:jc w:val="both"/>
        <w:textAlignment w:val="auto"/>
        <w:outlineLvl w:val="9"/>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bCs/>
          <w:color w:val="auto"/>
          <w:spacing w:val="0"/>
          <w:kern w:val="2"/>
          <w:sz w:val="32"/>
          <w:szCs w:val="32"/>
          <w:lang w:val="en-US" w:eastAsia="zh-CN" w:bidi="ar-SA"/>
        </w:rPr>
        <w:t>1.青海胜祥铝塑制品有限公司</w:t>
      </w:r>
      <w:r>
        <w:rPr>
          <w:rFonts w:hint="eastAsia" w:ascii="仿宋_GB2312" w:hAnsi="仿宋_GB2312" w:eastAsia="仿宋_GB2312" w:cs="仿宋_GB2312"/>
          <w:b w:val="0"/>
          <w:bCs w:val="0"/>
          <w:color w:val="auto"/>
          <w:spacing w:val="0"/>
          <w:kern w:val="2"/>
          <w:sz w:val="32"/>
          <w:szCs w:val="32"/>
          <w:lang w:val="en-US" w:eastAsia="zh-CN" w:bidi="ar-SA"/>
        </w:rPr>
        <w:t>对该起事故负有责任</w:t>
      </w:r>
      <w:r>
        <w:rPr>
          <w:rFonts w:hint="eastAsia" w:ascii="仿宋_GB2312" w:hAnsi="仿宋_GB2312" w:eastAsia="仿宋_GB2312" w:cs="仿宋_GB2312"/>
          <w:b/>
          <w:bCs/>
          <w:color w:val="auto"/>
          <w:spacing w:val="0"/>
          <w:kern w:val="2"/>
          <w:sz w:val="32"/>
          <w:szCs w:val="32"/>
          <w:lang w:val="en-US" w:eastAsia="zh-CN" w:bidi="ar-SA"/>
        </w:rPr>
        <w:t>，</w:t>
      </w:r>
      <w:r>
        <w:rPr>
          <w:rFonts w:hint="eastAsia" w:ascii="仿宋_GB2312" w:hAnsi="仿宋_GB2312" w:eastAsia="仿宋_GB2312" w:cs="仿宋_GB2312"/>
          <w:b w:val="0"/>
          <w:bCs w:val="0"/>
          <w:color w:val="auto"/>
          <w:spacing w:val="0"/>
          <w:kern w:val="2"/>
          <w:sz w:val="32"/>
          <w:szCs w:val="32"/>
          <w:lang w:val="en-US" w:eastAsia="zh-CN" w:bidi="ar-SA"/>
        </w:rPr>
        <w:t>依据《中华人民共和国安全生产法》第一百一十四条第一款的规定，由市级应急管理部门依法对青海胜祥铝塑制品有限公司进行处罚，处罚金额人民币肆拾伍万元</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i w:val="0"/>
          <w:iCs w:val="0"/>
          <w:caps w:val="0"/>
          <w:color w:val="222222"/>
          <w:spacing w:val="0"/>
          <w:sz w:val="32"/>
          <w:szCs w:val="32"/>
          <w:shd w:val="clear" w:fill="FFFFFF"/>
        </w:rPr>
        <w:t>¥</w:t>
      </w:r>
      <w:r>
        <w:rPr>
          <w:rFonts w:hint="eastAsia" w:ascii="仿宋_GB2312" w:hAnsi="仿宋_GB2312" w:eastAsia="仿宋_GB2312" w:cs="仿宋_GB2312"/>
          <w:b w:val="0"/>
          <w:bCs w:val="0"/>
          <w:color w:val="000000"/>
          <w:spacing w:val="0"/>
          <w:kern w:val="2"/>
          <w:sz w:val="32"/>
          <w:szCs w:val="32"/>
          <w:lang w:val="en-US" w:eastAsia="zh-CN" w:bidi="ar-SA"/>
        </w:rPr>
        <w:t>450000.00</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pacing w:val="0"/>
          <w:kern w:val="2"/>
          <w:sz w:val="32"/>
          <w:szCs w:val="32"/>
          <w:lang w:val="en-US" w:eastAsia="zh-CN" w:bidi="ar-SA"/>
        </w:rPr>
        <w:t>。</w:t>
      </w:r>
    </w:p>
    <w:p>
      <w:pPr>
        <w:pStyle w:val="7"/>
        <w:keepNext w:val="0"/>
        <w:keepLines w:val="0"/>
        <w:pageBreakBefore w:val="0"/>
        <w:widowControl w:val="0"/>
        <w:numPr>
          <w:ilvl w:val="0"/>
          <w:numId w:val="0"/>
        </w:numPr>
        <w:tabs>
          <w:tab w:val="left" w:pos="1652"/>
          <w:tab w:val="left" w:pos="2520"/>
        </w:tabs>
        <w:kinsoku/>
        <w:wordWrap/>
        <w:overflowPunct/>
        <w:topLinePunct w:val="0"/>
        <w:autoSpaceDE/>
        <w:autoSpaceDN/>
        <w:bidi w:val="0"/>
        <w:adjustRightInd/>
        <w:snapToGrid/>
        <w:spacing w:line="576" w:lineRule="exact"/>
        <w:ind w:left="0" w:leftChars="0" w:right="0" w:rightChars="0" w:firstLine="704"/>
        <w:jc w:val="both"/>
        <w:textAlignment w:val="auto"/>
        <w:outlineLvl w:val="9"/>
        <w:rPr>
          <w:rFonts w:hint="eastAsia" w:ascii="仿宋_GB2312" w:hAnsi="仿宋_GB2312" w:eastAsia="仿宋_GB2312" w:cs="仿宋_GB2312"/>
          <w:b w:val="0"/>
          <w:bCs w:val="0"/>
          <w:color w:val="000000"/>
          <w:spacing w:val="0"/>
          <w:kern w:val="2"/>
          <w:sz w:val="32"/>
          <w:szCs w:val="32"/>
          <w:lang w:val="en-US" w:eastAsia="zh-CN" w:bidi="ar-SA"/>
        </w:rPr>
      </w:pPr>
      <w:r>
        <w:rPr>
          <w:rFonts w:hint="eastAsia" w:ascii="仿宋_GB2312" w:hAnsi="仿宋_GB2312" w:eastAsia="仿宋_GB2312" w:cs="仿宋_GB2312"/>
          <w:b/>
          <w:bCs/>
          <w:color w:val="auto"/>
          <w:spacing w:val="0"/>
          <w:kern w:val="2"/>
          <w:sz w:val="32"/>
          <w:szCs w:val="32"/>
          <w:lang w:val="en-US" w:eastAsia="zh-CN" w:bidi="ar-SA"/>
        </w:rPr>
        <w:t>2.</w:t>
      </w:r>
      <w:r>
        <w:rPr>
          <w:rFonts w:hint="eastAsia" w:ascii="仿宋_GB2312" w:hAnsi="仿宋_GB2312" w:eastAsia="仿宋_GB2312" w:cs="仿宋_GB2312"/>
          <w:b/>
          <w:bCs/>
          <w:color w:val="000000"/>
          <w:spacing w:val="0"/>
          <w:kern w:val="2"/>
          <w:sz w:val="32"/>
          <w:szCs w:val="32"/>
          <w:lang w:val="en-US" w:eastAsia="zh-CN" w:bidi="ar-SA"/>
        </w:rPr>
        <w:t>西宁梁诚达置业有限公司</w:t>
      </w:r>
      <w:r>
        <w:rPr>
          <w:rFonts w:hint="eastAsia" w:ascii="仿宋_GB2312" w:hAnsi="仿宋_GB2312" w:eastAsia="仿宋_GB2312" w:cs="仿宋_GB2312"/>
          <w:b w:val="0"/>
          <w:bCs w:val="0"/>
          <w:color w:val="auto"/>
          <w:spacing w:val="0"/>
          <w:kern w:val="2"/>
          <w:sz w:val="32"/>
          <w:szCs w:val="32"/>
          <w:lang w:val="en-US" w:eastAsia="zh-CN" w:bidi="ar-SA"/>
        </w:rPr>
        <w:t>对该起事故负有责任</w:t>
      </w:r>
      <w:r>
        <w:rPr>
          <w:rFonts w:hint="eastAsia" w:ascii="仿宋_GB2312" w:hAnsi="仿宋_GB2312" w:eastAsia="仿宋_GB2312" w:cs="仿宋_GB2312"/>
          <w:b/>
          <w:bCs/>
          <w:color w:val="auto"/>
          <w:spacing w:val="0"/>
          <w:kern w:val="2"/>
          <w:sz w:val="32"/>
          <w:szCs w:val="32"/>
          <w:lang w:val="en-US" w:eastAsia="zh-CN" w:bidi="ar-SA"/>
        </w:rPr>
        <w:t>，</w:t>
      </w:r>
      <w:r>
        <w:rPr>
          <w:rFonts w:hint="eastAsia" w:ascii="仿宋_GB2312" w:hAnsi="仿宋_GB2312" w:eastAsia="仿宋_GB2312" w:cs="仿宋_GB2312"/>
          <w:b w:val="0"/>
          <w:bCs w:val="0"/>
          <w:color w:val="000000"/>
          <w:spacing w:val="0"/>
          <w:kern w:val="2"/>
          <w:sz w:val="32"/>
          <w:szCs w:val="32"/>
          <w:lang w:val="en-US" w:eastAsia="zh-CN" w:bidi="ar-SA"/>
        </w:rPr>
        <w:t>依据《中华人民共和国安全生产法》第一百一十四条第一款的规定，由市级应急管理部门依法对西宁梁诚达置业有限公司进行处罚，处罚金额人民币叁拾伍万元</w:t>
      </w:r>
      <w:bookmarkStart w:id="0" w:name="OLE_LINK1"/>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i w:val="0"/>
          <w:iCs w:val="0"/>
          <w:caps w:val="0"/>
          <w:color w:val="222222"/>
          <w:spacing w:val="0"/>
          <w:sz w:val="32"/>
          <w:szCs w:val="32"/>
          <w:shd w:val="clear" w:fill="FFFFFF"/>
        </w:rPr>
        <w:t>¥</w:t>
      </w:r>
      <w:r>
        <w:rPr>
          <w:rFonts w:hint="eastAsia" w:ascii="仿宋_GB2312" w:hAnsi="仿宋_GB2312" w:eastAsia="仿宋_GB2312" w:cs="仿宋_GB2312"/>
          <w:b w:val="0"/>
          <w:bCs w:val="0"/>
          <w:color w:val="000000"/>
          <w:spacing w:val="0"/>
          <w:kern w:val="2"/>
          <w:sz w:val="32"/>
          <w:szCs w:val="32"/>
          <w:lang w:val="en-US" w:eastAsia="zh-CN" w:bidi="ar-SA"/>
        </w:rPr>
        <w:t>350000.00</w:t>
      </w:r>
      <w:r>
        <w:rPr>
          <w:rFonts w:hint="eastAsia" w:ascii="仿宋_GB2312" w:hAnsi="仿宋_GB2312" w:eastAsia="仿宋_GB2312" w:cs="仿宋_GB2312"/>
          <w:color w:val="auto"/>
          <w:sz w:val="32"/>
          <w:szCs w:val="32"/>
          <w:lang w:val="en-US" w:eastAsia="zh-CN"/>
        </w:rPr>
        <w:t>）</w:t>
      </w:r>
      <w:bookmarkEnd w:id="0"/>
      <w:r>
        <w:rPr>
          <w:rFonts w:hint="eastAsia" w:ascii="仿宋_GB2312" w:hAnsi="仿宋_GB2312" w:eastAsia="仿宋_GB2312" w:cs="仿宋_GB2312"/>
          <w:b w:val="0"/>
          <w:bCs w:val="0"/>
          <w:color w:val="000000"/>
          <w:spacing w:val="0"/>
          <w:kern w:val="2"/>
          <w:sz w:val="32"/>
          <w:szCs w:val="32"/>
          <w:lang w:val="en-US" w:eastAsia="zh-CN" w:bidi="ar-SA"/>
        </w:rPr>
        <w:t>。</w:t>
      </w:r>
    </w:p>
    <w:p>
      <w:pPr>
        <w:pStyle w:val="7"/>
        <w:keepNext w:val="0"/>
        <w:keepLines w:val="0"/>
        <w:pageBreakBefore w:val="0"/>
        <w:widowControl w:val="0"/>
        <w:numPr>
          <w:ilvl w:val="0"/>
          <w:numId w:val="0"/>
        </w:numPr>
        <w:tabs>
          <w:tab w:val="left" w:pos="1652"/>
          <w:tab w:val="left" w:pos="2520"/>
        </w:tabs>
        <w:kinsoku/>
        <w:wordWrap/>
        <w:overflowPunct/>
        <w:topLinePunct w:val="0"/>
        <w:autoSpaceDE/>
        <w:autoSpaceDN/>
        <w:bidi w:val="0"/>
        <w:adjustRightInd/>
        <w:snapToGrid/>
        <w:spacing w:line="576" w:lineRule="exact"/>
        <w:ind w:right="0" w:rightChars="0"/>
        <w:jc w:val="both"/>
        <w:textAlignment w:val="auto"/>
        <w:outlineLvl w:val="9"/>
        <w:rPr>
          <w:rFonts w:hint="eastAsia" w:ascii="楷体" w:hAnsi="楷体" w:eastAsia="楷体" w:cs="楷体"/>
          <w:b/>
          <w:bCs/>
          <w:color w:val="auto"/>
          <w:spacing w:val="0"/>
          <w:kern w:val="2"/>
          <w:sz w:val="32"/>
          <w:szCs w:val="32"/>
          <w:lang w:val="en-US" w:eastAsia="zh-CN" w:bidi="ar-SA"/>
        </w:rPr>
      </w:pPr>
      <w:r>
        <w:rPr>
          <w:rFonts w:hint="eastAsia" w:ascii="楷体" w:hAnsi="楷体" w:eastAsia="楷体" w:cs="楷体"/>
          <w:b/>
          <w:bCs/>
          <w:color w:val="000000"/>
          <w:spacing w:val="0"/>
          <w:kern w:val="2"/>
          <w:sz w:val="32"/>
          <w:szCs w:val="32"/>
          <w:lang w:val="en-US" w:eastAsia="zh-CN" w:bidi="ar-SA"/>
        </w:rPr>
        <w:t xml:space="preserve">    （二）对事故单位责任人员追究情况</w:t>
      </w:r>
    </w:p>
    <w:p>
      <w:pPr>
        <w:pStyle w:val="7"/>
        <w:keepNext w:val="0"/>
        <w:keepLines w:val="0"/>
        <w:pageBreakBefore w:val="0"/>
        <w:widowControl w:val="0"/>
        <w:numPr>
          <w:ilvl w:val="0"/>
          <w:numId w:val="0"/>
        </w:numPr>
        <w:tabs>
          <w:tab w:val="left" w:pos="1652"/>
          <w:tab w:val="left" w:pos="2520"/>
        </w:tabs>
        <w:kinsoku/>
        <w:wordWrap/>
        <w:overflowPunct/>
        <w:topLinePunct w:val="0"/>
        <w:autoSpaceDE/>
        <w:autoSpaceDN/>
        <w:bidi w:val="0"/>
        <w:adjustRightInd/>
        <w:snapToGrid/>
        <w:spacing w:line="576" w:lineRule="exact"/>
        <w:ind w:right="0" w:rightChars="0" w:firstLine="640"/>
        <w:jc w:val="both"/>
        <w:textAlignment w:val="auto"/>
        <w:outlineLvl w:val="9"/>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bCs/>
          <w:color w:val="auto"/>
          <w:spacing w:val="0"/>
          <w:kern w:val="2"/>
          <w:sz w:val="32"/>
          <w:szCs w:val="32"/>
          <w:lang w:val="en-US" w:eastAsia="zh-CN" w:bidi="ar-SA"/>
        </w:rPr>
        <w:t>1.王**，青海胜祥铝塑制品有限公司安全生产管理人员，</w:t>
      </w:r>
      <w:r>
        <w:rPr>
          <w:rFonts w:hint="eastAsia" w:ascii="仿宋_GB2312" w:hAnsi="仿宋_GB2312" w:eastAsia="仿宋_GB2312" w:cs="仿宋_GB2312"/>
          <w:b w:val="0"/>
          <w:bCs w:val="0"/>
          <w:color w:val="000000"/>
          <w:spacing w:val="0"/>
          <w:kern w:val="2"/>
          <w:sz w:val="32"/>
          <w:szCs w:val="32"/>
          <w:lang w:val="en-US" w:eastAsia="zh-CN" w:bidi="ar-SA"/>
        </w:rPr>
        <w:t>违反了</w:t>
      </w:r>
      <w:r>
        <w:rPr>
          <w:rFonts w:hint="eastAsia" w:ascii="仿宋_GB2312" w:hAnsi="仿宋_GB2312" w:eastAsia="仿宋_GB2312" w:cs="仿宋_GB2312"/>
          <w:b w:val="0"/>
          <w:bCs w:val="0"/>
          <w:color w:val="auto"/>
          <w:spacing w:val="0"/>
          <w:kern w:val="2"/>
          <w:sz w:val="32"/>
          <w:szCs w:val="32"/>
          <w:lang w:val="en-US" w:eastAsia="zh-CN" w:bidi="ar-SA"/>
        </w:rPr>
        <w:t>《中华人民共和国安全生产法》第二十五条第二款、第五款及第六款之规定。依据《中华人民共和国安全生产法》第九十六条之规定，由市级应急管理部门依法对青海胜祥铝塑制品有限公司安全生产管理人员进行处罚，处罚金额人民币贰仟玖佰壹拾柒元伍角</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i w:val="0"/>
          <w:iCs w:val="0"/>
          <w:caps w:val="0"/>
          <w:color w:val="222222"/>
          <w:spacing w:val="0"/>
          <w:sz w:val="32"/>
          <w:szCs w:val="32"/>
          <w:shd w:val="clear" w:fill="FFFFFF"/>
        </w:rPr>
        <w:t>¥</w:t>
      </w:r>
      <w:r>
        <w:rPr>
          <w:rFonts w:hint="eastAsia" w:ascii="仿宋_GB2312" w:hAnsi="仿宋_GB2312" w:eastAsia="仿宋_GB2312" w:cs="仿宋_GB2312"/>
          <w:b w:val="0"/>
          <w:bCs w:val="0"/>
          <w:color w:val="auto"/>
          <w:spacing w:val="0"/>
          <w:kern w:val="2"/>
          <w:sz w:val="32"/>
          <w:szCs w:val="32"/>
          <w:lang w:val="en-US" w:eastAsia="zh-CN" w:bidi="ar-SA"/>
        </w:rPr>
        <w:t>2917.5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pacing w:val="0"/>
          <w:kern w:val="2"/>
          <w:sz w:val="32"/>
          <w:szCs w:val="32"/>
          <w:lang w:val="en-US" w:eastAsia="zh-CN" w:bidi="ar-SA"/>
        </w:rPr>
        <w:t>。</w:t>
      </w:r>
    </w:p>
    <w:p>
      <w:pPr>
        <w:keepNext w:val="0"/>
        <w:keepLines w:val="0"/>
        <w:pageBreakBefore w:val="0"/>
        <w:widowControl w:val="0"/>
        <w:numPr>
          <w:ilvl w:val="0"/>
          <w:numId w:val="0"/>
        </w:numPr>
        <w:kinsoku w:val="0"/>
        <w:wordWrap/>
        <w:overflowPunct w:val="0"/>
        <w:topLinePunct w:val="0"/>
        <w:autoSpaceDE/>
        <w:autoSpaceDN/>
        <w:bidi w:val="0"/>
        <w:adjustRightInd w:val="0"/>
        <w:snapToGrid w:val="0"/>
        <w:spacing w:line="56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pacing w:val="0"/>
          <w:kern w:val="2"/>
          <w:sz w:val="32"/>
          <w:szCs w:val="32"/>
          <w:lang w:val="en-US" w:eastAsia="zh-CN" w:bidi="ar-SA"/>
        </w:rPr>
        <w:t xml:space="preserve">    2.洪*，西宁梁诚达置业有限公司项目负责人，</w:t>
      </w:r>
      <w:r>
        <w:rPr>
          <w:rFonts w:hint="eastAsia" w:ascii="仿宋_GB2312" w:hAnsi="仿宋_GB2312" w:eastAsia="仿宋_GB2312" w:cs="仿宋_GB2312"/>
          <w:b w:val="0"/>
          <w:bCs w:val="0"/>
          <w:color w:val="000000"/>
          <w:spacing w:val="0"/>
          <w:kern w:val="2"/>
          <w:sz w:val="32"/>
          <w:szCs w:val="32"/>
          <w:lang w:val="en-US" w:eastAsia="zh-CN" w:bidi="ar-SA"/>
        </w:rPr>
        <w:t>违反了</w:t>
      </w:r>
      <w:r>
        <w:rPr>
          <w:rFonts w:hint="eastAsia" w:ascii="仿宋_GB2312" w:hAnsi="仿宋_GB2312" w:eastAsia="仿宋_GB2312" w:cs="仿宋_GB2312"/>
          <w:b w:val="0"/>
          <w:bCs w:val="0"/>
          <w:color w:val="auto"/>
          <w:spacing w:val="0"/>
          <w:kern w:val="2"/>
          <w:sz w:val="32"/>
          <w:szCs w:val="32"/>
          <w:lang w:val="en-US" w:eastAsia="zh-CN" w:bidi="ar-SA"/>
        </w:rPr>
        <w:t>《中华人民共和国安全生产法》第二十一条第五款之规定。依据《中华人民共和国安全生产法》第九十五条第一款的规定，由市级应急管理部门依法对西宁梁诚达置业有限公司项目负责人进行处罚，处罚金额人民币叁万捌仟伍百叁拾捌元柒角贰分</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i w:val="0"/>
          <w:iCs w:val="0"/>
          <w:caps w:val="0"/>
          <w:color w:val="222222"/>
          <w:spacing w:val="0"/>
          <w:sz w:val="32"/>
          <w:szCs w:val="32"/>
          <w:shd w:val="clear" w:fill="FFFFFF"/>
        </w:rPr>
        <w:t>¥</w:t>
      </w:r>
      <w:r>
        <w:rPr>
          <w:rFonts w:hint="eastAsia" w:ascii="仿宋_GB2312" w:hAnsi="仿宋_GB2312" w:eastAsia="仿宋_GB2312" w:cs="仿宋_GB2312"/>
          <w:b w:val="0"/>
          <w:bCs w:val="0"/>
          <w:color w:val="auto"/>
          <w:spacing w:val="0"/>
          <w:kern w:val="2"/>
          <w:sz w:val="32"/>
          <w:szCs w:val="32"/>
          <w:lang w:val="en-US" w:eastAsia="zh-CN" w:bidi="ar-SA"/>
        </w:rPr>
        <w:t>38538.72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五、</w:t>
      </w:r>
      <w:r>
        <w:rPr>
          <w:rFonts w:hint="default" w:ascii="黑体" w:hAnsi="黑体" w:eastAsia="黑体" w:cs="黑体"/>
          <w:bCs/>
          <w:sz w:val="32"/>
          <w:szCs w:val="32"/>
          <w:lang w:val="en-US" w:eastAsia="zh-CN"/>
        </w:rPr>
        <w:t>事故防范和整改措施</w:t>
      </w:r>
      <w:r>
        <w:rPr>
          <w:rFonts w:hint="eastAsia" w:ascii="黑体" w:hAnsi="黑体" w:eastAsia="黑体" w:cs="黑体"/>
          <w:bCs/>
          <w:sz w:val="32"/>
          <w:szCs w:val="32"/>
          <w:lang w:val="en-US" w:eastAsia="zh-CN"/>
        </w:rPr>
        <w:t>落实情况</w:t>
      </w:r>
    </w:p>
    <w:p>
      <w:pPr>
        <w:pStyle w:val="7"/>
        <w:keepNext w:val="0"/>
        <w:keepLines w:val="0"/>
        <w:pageBreakBefore w:val="0"/>
        <w:widowControl w:val="0"/>
        <w:numPr>
          <w:ilvl w:val="0"/>
          <w:numId w:val="0"/>
        </w:numPr>
        <w:tabs>
          <w:tab w:val="left" w:pos="1652"/>
          <w:tab w:val="left" w:pos="2520"/>
        </w:tabs>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bCs/>
          <w:color w:val="auto"/>
          <w:spacing w:val="0"/>
          <w:kern w:val="2"/>
          <w:sz w:val="32"/>
          <w:szCs w:val="32"/>
          <w:lang w:val="en-US" w:eastAsia="zh-CN" w:bidi="ar-SA"/>
        </w:rPr>
        <w:t xml:space="preserve">    1.西宁梁诚达置业有限公司：</w:t>
      </w:r>
      <w:r>
        <w:rPr>
          <w:rFonts w:hint="eastAsia" w:ascii="仿宋_GB2312" w:hAnsi="仿宋_GB2312" w:eastAsia="仿宋_GB2312" w:cs="仿宋_GB2312"/>
          <w:b w:val="0"/>
          <w:bCs w:val="0"/>
          <w:color w:val="auto"/>
          <w:spacing w:val="0"/>
          <w:kern w:val="2"/>
          <w:sz w:val="32"/>
          <w:szCs w:val="32"/>
          <w:lang w:val="en-US" w:eastAsia="zh-CN" w:bidi="ar-SA"/>
        </w:rPr>
        <w:t>深刻汲取事故教训，落实安全管理制度和操作规程。</w:t>
      </w:r>
      <w:r>
        <w:rPr>
          <w:rFonts w:hint="eastAsia" w:ascii="仿宋_GB2312" w:hAnsi="仿宋_GB2312" w:eastAsia="仿宋_GB2312" w:cs="仿宋_GB2312"/>
          <w:b/>
          <w:bCs/>
          <w:color w:val="auto"/>
          <w:spacing w:val="0"/>
          <w:kern w:val="2"/>
          <w:sz w:val="32"/>
          <w:szCs w:val="32"/>
          <w:lang w:val="en-US" w:eastAsia="zh-CN" w:bidi="ar-SA"/>
        </w:rPr>
        <w:t>一是</w:t>
      </w:r>
      <w:r>
        <w:rPr>
          <w:rFonts w:hint="eastAsia" w:ascii="仿宋_GB2312" w:hAnsi="仿宋_GB2312" w:eastAsia="仿宋_GB2312" w:cs="仿宋_GB2312"/>
          <w:b w:val="0"/>
          <w:bCs w:val="0"/>
          <w:color w:val="auto"/>
          <w:spacing w:val="0"/>
          <w:kern w:val="2"/>
          <w:sz w:val="32"/>
          <w:szCs w:val="32"/>
          <w:lang w:val="en-US" w:eastAsia="zh-CN" w:bidi="ar-SA"/>
        </w:rPr>
        <w:t>加强作业现场安全管理，定期检查作业区域安全生产工作及时消除事故隐患，整治隐患问题35项，严防此类事件再次发生。</w:t>
      </w:r>
      <w:r>
        <w:rPr>
          <w:rFonts w:hint="eastAsia" w:ascii="仿宋_GB2312" w:hAnsi="仿宋_GB2312" w:eastAsia="仿宋_GB2312" w:cs="仿宋_GB2312"/>
          <w:b/>
          <w:bCs/>
          <w:color w:val="auto"/>
          <w:spacing w:val="0"/>
          <w:kern w:val="2"/>
          <w:sz w:val="32"/>
          <w:szCs w:val="32"/>
          <w:lang w:val="en-US" w:eastAsia="zh-CN" w:bidi="ar-SA"/>
        </w:rPr>
        <w:t>二是</w:t>
      </w:r>
      <w:r>
        <w:rPr>
          <w:rFonts w:hint="eastAsia" w:ascii="仿宋_GB2312" w:hAnsi="仿宋_GB2312" w:eastAsia="仿宋_GB2312" w:cs="仿宋_GB2312"/>
          <w:b w:val="0"/>
          <w:bCs w:val="0"/>
          <w:color w:val="auto"/>
          <w:spacing w:val="0"/>
          <w:kern w:val="2"/>
          <w:sz w:val="32"/>
          <w:szCs w:val="32"/>
          <w:lang w:val="en-US" w:eastAsia="zh-CN" w:bidi="ar-SA"/>
        </w:rPr>
        <w:t>积极开展作业过程中危险源辨识和评估工作，对辨识出的安全风险采取可靠分级管控措施，累计辨识风险源、危险点35处。</w:t>
      </w:r>
      <w:r>
        <w:rPr>
          <w:rFonts w:hint="eastAsia" w:ascii="仿宋_GB2312" w:hAnsi="仿宋_GB2312" w:eastAsia="仿宋_GB2312" w:cs="仿宋_GB2312"/>
          <w:b/>
          <w:bCs/>
          <w:color w:val="auto"/>
          <w:spacing w:val="0"/>
          <w:kern w:val="2"/>
          <w:sz w:val="32"/>
          <w:szCs w:val="32"/>
          <w:lang w:val="en-US" w:eastAsia="zh-CN" w:bidi="ar-SA"/>
        </w:rPr>
        <w:t>三是</w:t>
      </w:r>
      <w:r>
        <w:rPr>
          <w:rFonts w:hint="eastAsia" w:ascii="仿宋_GB2312" w:hAnsi="仿宋_GB2312" w:eastAsia="仿宋_GB2312" w:cs="仿宋_GB2312"/>
          <w:b w:val="0"/>
          <w:bCs w:val="0"/>
          <w:color w:val="auto"/>
          <w:spacing w:val="0"/>
          <w:kern w:val="2"/>
          <w:sz w:val="32"/>
          <w:szCs w:val="32"/>
          <w:lang w:val="en-US" w:eastAsia="zh-CN" w:bidi="ar-SA"/>
        </w:rPr>
        <w:t>针对各类施工设备、设施进行全面检修排查，避免安全设施不到位，出现安全隐患。</w:t>
      </w:r>
      <w:r>
        <w:rPr>
          <w:rFonts w:hint="eastAsia" w:ascii="仿宋_GB2312" w:hAnsi="仿宋_GB2312" w:eastAsia="仿宋_GB2312" w:cs="仿宋_GB2312"/>
          <w:b/>
          <w:bCs/>
          <w:color w:val="auto"/>
          <w:spacing w:val="0"/>
          <w:kern w:val="2"/>
          <w:sz w:val="32"/>
          <w:szCs w:val="32"/>
          <w:lang w:val="en-US" w:eastAsia="zh-CN" w:bidi="ar-SA"/>
        </w:rPr>
        <w:t>四是</w:t>
      </w:r>
      <w:r>
        <w:rPr>
          <w:rFonts w:hint="eastAsia" w:ascii="仿宋_GB2312" w:hAnsi="仿宋_GB2312" w:eastAsia="仿宋_GB2312" w:cs="仿宋_GB2312"/>
          <w:b w:val="0"/>
          <w:bCs w:val="0"/>
          <w:color w:val="auto"/>
          <w:spacing w:val="0"/>
          <w:kern w:val="2"/>
          <w:sz w:val="32"/>
          <w:szCs w:val="32"/>
          <w:lang w:val="en-US" w:eastAsia="zh-CN" w:bidi="ar-SA"/>
        </w:rPr>
        <w:t>组织开展应急救援演练，针对可能发生的事故类型编制专项应急预案和现场处置方案，完善应急响应流程，增强员工应急救援能力。</w:t>
      </w:r>
    </w:p>
    <w:p>
      <w:pPr>
        <w:pStyle w:val="7"/>
        <w:keepNext w:val="0"/>
        <w:keepLines w:val="0"/>
        <w:pageBreakBefore w:val="0"/>
        <w:widowControl w:val="0"/>
        <w:numPr>
          <w:ilvl w:val="0"/>
          <w:numId w:val="0"/>
        </w:numPr>
        <w:tabs>
          <w:tab w:val="left" w:pos="1652"/>
          <w:tab w:val="left" w:pos="2520"/>
        </w:tabs>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val="0"/>
          <w:bCs w:val="0"/>
          <w:color w:val="auto"/>
          <w:spacing w:val="0"/>
          <w:kern w:val="2"/>
          <w:sz w:val="32"/>
          <w:szCs w:val="32"/>
          <w:lang w:val="en-US" w:eastAsia="zh-CN" w:bidi="ar-SA"/>
        </w:rPr>
        <w:t xml:space="preserve">    </w:t>
      </w:r>
      <w:r>
        <w:rPr>
          <w:rFonts w:hint="eastAsia" w:ascii="仿宋_GB2312" w:hAnsi="仿宋_GB2312" w:eastAsia="仿宋_GB2312" w:cs="仿宋_GB2312"/>
          <w:b/>
          <w:bCs/>
          <w:color w:val="auto"/>
          <w:spacing w:val="0"/>
          <w:kern w:val="2"/>
          <w:sz w:val="32"/>
          <w:szCs w:val="32"/>
          <w:lang w:val="en-US" w:eastAsia="zh-CN" w:bidi="ar-SA"/>
        </w:rPr>
        <w:t>2.</w:t>
      </w:r>
      <w:r>
        <w:rPr>
          <w:rFonts w:hint="default" w:ascii="Times New Roman" w:hAnsi="Times New Roman" w:eastAsia="仿宋_GB2312" w:cs="Times New Roman"/>
          <w:b/>
          <w:bCs/>
          <w:color w:val="auto"/>
          <w:spacing w:val="0"/>
          <w:kern w:val="2"/>
          <w:sz w:val="32"/>
          <w:szCs w:val="32"/>
          <w:lang w:val="en-US" w:eastAsia="zh-CN" w:bidi="ar-SA"/>
        </w:rPr>
        <w:t>青海胜祥铝塑制品有限公司</w:t>
      </w:r>
      <w:r>
        <w:rPr>
          <w:rFonts w:hint="eastAsia" w:ascii="Times New Roman" w:hAnsi="Times New Roman" w:eastAsia="仿宋_GB2312" w:cs="Times New Roman"/>
          <w:b/>
          <w:bCs/>
          <w:color w:val="auto"/>
          <w:spacing w:val="0"/>
          <w:kern w:val="2"/>
          <w:sz w:val="32"/>
          <w:szCs w:val="32"/>
          <w:lang w:val="en-US" w:eastAsia="zh-CN" w:bidi="ar-SA"/>
        </w:rPr>
        <w:t>：</w:t>
      </w:r>
      <w:r>
        <w:rPr>
          <w:rFonts w:hint="eastAsia" w:ascii="仿宋_GB2312" w:hAnsi="仿宋_GB2312" w:eastAsia="仿宋_GB2312" w:cs="仿宋_GB2312"/>
          <w:b w:val="0"/>
          <w:bCs w:val="0"/>
          <w:color w:val="auto"/>
          <w:spacing w:val="0"/>
          <w:kern w:val="2"/>
          <w:sz w:val="32"/>
          <w:szCs w:val="32"/>
          <w:lang w:val="en-US" w:eastAsia="zh-CN" w:bidi="ar-SA"/>
        </w:rPr>
        <w:t>深刻汲取事件教训，进一步落实管理制度，强化员工三级安全教育考核，提升员工安全技能和应急处置能力。</w:t>
      </w:r>
      <w:r>
        <w:rPr>
          <w:rFonts w:hint="eastAsia" w:ascii="仿宋_GB2312" w:hAnsi="仿宋_GB2312" w:eastAsia="仿宋_GB2312" w:cs="仿宋_GB2312"/>
          <w:b/>
          <w:bCs/>
          <w:color w:val="auto"/>
          <w:spacing w:val="0"/>
          <w:kern w:val="2"/>
          <w:sz w:val="32"/>
          <w:szCs w:val="32"/>
          <w:lang w:val="en-US" w:eastAsia="zh-CN" w:bidi="ar-SA"/>
        </w:rPr>
        <w:t>一是</w:t>
      </w:r>
      <w:r>
        <w:rPr>
          <w:rFonts w:hint="eastAsia" w:ascii="仿宋_GB2312" w:hAnsi="仿宋_GB2312" w:eastAsia="仿宋_GB2312" w:cs="仿宋_GB2312"/>
          <w:b w:val="0"/>
          <w:bCs w:val="0"/>
          <w:color w:val="auto"/>
          <w:spacing w:val="0"/>
          <w:kern w:val="2"/>
          <w:sz w:val="32"/>
          <w:szCs w:val="32"/>
          <w:lang w:val="en-US" w:eastAsia="zh-CN" w:bidi="ar-SA"/>
        </w:rPr>
        <w:t>组织全体员工召开事故警示教育会议，制定有效措施，提高员工对制度的执行力，将制度落实到每个岗位。</w:t>
      </w:r>
      <w:r>
        <w:rPr>
          <w:rFonts w:hint="eastAsia" w:ascii="仿宋_GB2312" w:hAnsi="仿宋_GB2312" w:eastAsia="仿宋_GB2312" w:cs="仿宋_GB2312"/>
          <w:b/>
          <w:bCs/>
          <w:color w:val="auto"/>
          <w:spacing w:val="0"/>
          <w:kern w:val="2"/>
          <w:sz w:val="32"/>
          <w:szCs w:val="32"/>
          <w:lang w:val="en-US" w:eastAsia="zh-CN" w:bidi="ar-SA"/>
        </w:rPr>
        <w:t>二是</w:t>
      </w:r>
      <w:r>
        <w:rPr>
          <w:rFonts w:hint="eastAsia" w:ascii="仿宋_GB2312" w:hAnsi="仿宋_GB2312" w:eastAsia="仿宋_GB2312" w:cs="仿宋_GB2312"/>
          <w:b w:val="0"/>
          <w:bCs w:val="0"/>
          <w:color w:val="auto"/>
          <w:spacing w:val="0"/>
          <w:kern w:val="2"/>
          <w:sz w:val="32"/>
          <w:szCs w:val="32"/>
          <w:lang w:val="en-US" w:eastAsia="zh-CN" w:bidi="ar-SA"/>
        </w:rPr>
        <w:t>开展全体员工“反三违”安全教育培训，对员工安全生产规章制度及操作技能进行严格考核，建立员工三级安全教育档案卡，确保员工掌握本岗位的安全操作技能，切实提高员工安全生产意识和事故预防能力。</w:t>
      </w:r>
      <w:r>
        <w:rPr>
          <w:rFonts w:hint="eastAsia" w:ascii="仿宋_GB2312" w:hAnsi="仿宋_GB2312" w:eastAsia="仿宋_GB2312" w:cs="仿宋_GB2312"/>
          <w:b/>
          <w:bCs/>
          <w:color w:val="auto"/>
          <w:spacing w:val="0"/>
          <w:kern w:val="2"/>
          <w:sz w:val="32"/>
          <w:szCs w:val="32"/>
          <w:lang w:val="en-US" w:eastAsia="zh-CN" w:bidi="ar-SA"/>
        </w:rPr>
        <w:t>三是</w:t>
      </w:r>
      <w:r>
        <w:rPr>
          <w:rFonts w:hint="eastAsia" w:ascii="仿宋_GB2312" w:hAnsi="仿宋_GB2312" w:eastAsia="仿宋_GB2312" w:cs="仿宋_GB2312"/>
          <w:b w:val="0"/>
          <w:bCs w:val="0"/>
          <w:color w:val="auto"/>
          <w:spacing w:val="0"/>
          <w:kern w:val="2"/>
          <w:sz w:val="32"/>
          <w:szCs w:val="32"/>
          <w:lang w:val="en-US" w:eastAsia="zh-CN" w:bidi="ar-SA"/>
        </w:rPr>
        <w:t>公司主要负责人、安全管理人员加强对现场安全检查，每日对班前技术交底情况进行检查，从根本上做好安全技术交底工作，确保作业人员严格执行操作规程。</w:t>
      </w:r>
      <w:r>
        <w:rPr>
          <w:rFonts w:hint="eastAsia" w:ascii="仿宋_GB2312" w:hAnsi="仿宋_GB2312" w:eastAsia="仿宋_GB2312" w:cs="仿宋_GB2312"/>
          <w:b/>
          <w:bCs/>
          <w:color w:val="auto"/>
          <w:spacing w:val="0"/>
          <w:kern w:val="2"/>
          <w:sz w:val="32"/>
          <w:szCs w:val="32"/>
          <w:lang w:val="en-US" w:eastAsia="zh-CN" w:bidi="ar-SA"/>
        </w:rPr>
        <w:t>四是</w:t>
      </w:r>
      <w:r>
        <w:rPr>
          <w:rFonts w:hint="eastAsia" w:ascii="仿宋_GB2312" w:hAnsi="仿宋_GB2312" w:eastAsia="仿宋_GB2312" w:cs="仿宋_GB2312"/>
          <w:b w:val="0"/>
          <w:bCs w:val="0"/>
          <w:color w:val="auto"/>
          <w:spacing w:val="0"/>
          <w:kern w:val="2"/>
          <w:sz w:val="32"/>
          <w:szCs w:val="32"/>
          <w:lang w:val="en-US" w:eastAsia="zh-CN" w:bidi="ar-SA"/>
        </w:rPr>
        <w:t>针对各类施工设备、设施进行全面检修排查，避免安全设施不到位，出现安全隐患。</w:t>
      </w:r>
      <w:r>
        <w:rPr>
          <w:rFonts w:hint="eastAsia" w:ascii="仿宋_GB2312" w:hAnsi="仿宋_GB2312" w:eastAsia="仿宋_GB2312" w:cs="仿宋_GB2312"/>
          <w:b/>
          <w:bCs/>
          <w:color w:val="auto"/>
          <w:spacing w:val="0"/>
          <w:kern w:val="2"/>
          <w:sz w:val="32"/>
          <w:szCs w:val="32"/>
          <w:lang w:val="en-US" w:eastAsia="zh-CN" w:bidi="ar-SA"/>
        </w:rPr>
        <w:t>五是</w:t>
      </w:r>
      <w:r>
        <w:rPr>
          <w:rFonts w:hint="eastAsia" w:ascii="仿宋_GB2312" w:hAnsi="仿宋_GB2312" w:eastAsia="仿宋_GB2312" w:cs="仿宋_GB2312"/>
          <w:b w:val="0"/>
          <w:bCs w:val="0"/>
          <w:color w:val="auto"/>
          <w:spacing w:val="0"/>
          <w:kern w:val="2"/>
          <w:sz w:val="32"/>
          <w:szCs w:val="32"/>
          <w:lang w:val="en-US" w:eastAsia="zh-CN" w:bidi="ar-SA"/>
        </w:rPr>
        <w:t>组织开展应急救援演练，针对可能发生的事故类型编制专项应急预案和现场处置方案，完善应急响应流程，增强员工应急救援能力。</w:t>
      </w:r>
    </w:p>
    <w:p>
      <w:pPr>
        <w:pStyle w:val="7"/>
        <w:keepNext w:val="0"/>
        <w:keepLines w:val="0"/>
        <w:pageBreakBefore w:val="0"/>
        <w:widowControl w:val="0"/>
        <w:numPr>
          <w:ilvl w:val="0"/>
          <w:numId w:val="0"/>
        </w:numPr>
        <w:tabs>
          <w:tab w:val="left" w:pos="1652"/>
          <w:tab w:val="left" w:pos="2520"/>
        </w:tabs>
        <w:kinsoku/>
        <w:wordWrap/>
        <w:overflowPunct/>
        <w:topLinePunct w:val="0"/>
        <w:autoSpaceDE/>
        <w:autoSpaceDN/>
        <w:bidi w:val="0"/>
        <w:adjustRightInd/>
        <w:snapToGrid/>
        <w:spacing w:line="576" w:lineRule="exact"/>
        <w:ind w:left="0" w:leftChars="0" w:right="0" w:rightChars="0" w:firstLine="642" w:firstLineChars="0"/>
        <w:jc w:val="both"/>
        <w:textAlignment w:val="auto"/>
        <w:outlineLvl w:val="9"/>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bCs/>
          <w:color w:val="auto"/>
          <w:spacing w:val="0"/>
          <w:kern w:val="2"/>
          <w:sz w:val="32"/>
          <w:szCs w:val="32"/>
          <w:lang w:val="en-US" w:eastAsia="zh-CN" w:bidi="ar-SA"/>
        </w:rPr>
        <w:t>3.园区规划建设和土地管理局：</w:t>
      </w:r>
      <w:r>
        <w:rPr>
          <w:rFonts w:hint="eastAsia" w:ascii="仿宋_GB2312" w:hAnsi="仿宋_GB2312" w:eastAsia="仿宋_GB2312" w:cs="仿宋_GB2312"/>
          <w:b w:val="0"/>
          <w:bCs w:val="0"/>
          <w:color w:val="auto"/>
          <w:spacing w:val="0"/>
          <w:kern w:val="2"/>
          <w:sz w:val="32"/>
          <w:szCs w:val="32"/>
          <w:lang w:val="en-US" w:eastAsia="zh-CN" w:bidi="ar-SA"/>
        </w:rPr>
        <w:t>深刻吸取事故教训，认真落实“管行业必须管安全、管业务必须管安全、管生产经营必须管安全”的要求,深入贯彻落实习近平总书记关于安全生产工作的一系列重要指示精神，进一步树牢红线意识和底线思维，强化以人为本、安全发展理念，以坚决防范和遏制重特大事故为重点，以推动园区安全发展为引领，统筹推进安全生产领域改革发展，不断健全和完善安全生产责任体系，着力提升风险管控、监管执法和基础保障能力，持续开展各项专项整治行动，依法加大追责问责力度，督促各行业领域全面落实主体责任，夯实安全生产基础工作。</w:t>
      </w:r>
    </w:p>
    <w:p>
      <w:pPr>
        <w:pStyle w:val="7"/>
        <w:keepNext w:val="0"/>
        <w:keepLines w:val="0"/>
        <w:pageBreakBefore w:val="0"/>
        <w:widowControl w:val="0"/>
        <w:numPr>
          <w:ilvl w:val="0"/>
          <w:numId w:val="0"/>
        </w:numPr>
        <w:tabs>
          <w:tab w:val="left" w:pos="1652"/>
          <w:tab w:val="left" w:pos="2520"/>
        </w:tabs>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spacing w:val="0"/>
          <w:kern w:val="2"/>
          <w:sz w:val="32"/>
          <w:szCs w:val="32"/>
          <w:lang w:val="en-US" w:eastAsia="zh-CN" w:bidi="ar-SA"/>
        </w:rPr>
        <w:t>4.南川工业园区管理委员会：</w:t>
      </w:r>
      <w:r>
        <w:rPr>
          <w:rFonts w:hint="eastAsia" w:ascii="仿宋_GB2312" w:hAnsi="仿宋_GB2312" w:eastAsia="仿宋_GB2312" w:cs="仿宋_GB2312"/>
          <w:b w:val="0"/>
          <w:bCs w:val="0"/>
          <w:color w:val="auto"/>
          <w:spacing w:val="0"/>
          <w:kern w:val="2"/>
          <w:sz w:val="32"/>
          <w:szCs w:val="32"/>
          <w:lang w:val="en-US" w:eastAsia="zh-CN" w:bidi="ar-SA"/>
        </w:rPr>
        <w:t>切实履行属地监管责任，研究制定相应的对策措施，做好园区建设项目的安全监管工作。</w:t>
      </w:r>
      <w:r>
        <w:rPr>
          <w:rFonts w:hint="eastAsia" w:ascii="仿宋_GB2312" w:hAnsi="仿宋_GB2312" w:eastAsia="仿宋_GB2312" w:cs="仿宋_GB2312"/>
          <w:b/>
          <w:bCs/>
          <w:color w:val="auto"/>
          <w:spacing w:val="0"/>
          <w:kern w:val="2"/>
          <w:sz w:val="32"/>
          <w:szCs w:val="32"/>
          <w:lang w:val="en-US" w:eastAsia="zh-CN" w:bidi="ar-SA"/>
        </w:rPr>
        <w:t>一是</w:t>
      </w:r>
      <w:r>
        <w:rPr>
          <w:rFonts w:hint="eastAsia" w:ascii="仿宋_GB2312" w:hAnsi="仿宋_GB2312" w:eastAsia="仿宋_GB2312" w:cs="仿宋_GB2312"/>
          <w:b w:val="0"/>
          <w:bCs w:val="0"/>
          <w:color w:val="auto"/>
          <w:spacing w:val="0"/>
          <w:kern w:val="2"/>
          <w:sz w:val="32"/>
          <w:szCs w:val="32"/>
          <w:lang w:val="en-US" w:eastAsia="zh-CN" w:bidi="ar-SA"/>
        </w:rPr>
        <w:t>开展反三违专项检查，制定检查计划，邀请行业专家，对所有在建项目进行全面排查整治，对查出的问题立即整改，坚决消除事故隐患。</w:t>
      </w:r>
      <w:r>
        <w:rPr>
          <w:rFonts w:hint="eastAsia" w:ascii="仿宋_GB2312" w:hAnsi="仿宋_GB2312" w:eastAsia="仿宋_GB2312" w:cs="仿宋_GB2312"/>
          <w:b/>
          <w:bCs/>
          <w:color w:val="auto"/>
          <w:spacing w:val="0"/>
          <w:kern w:val="2"/>
          <w:sz w:val="32"/>
          <w:szCs w:val="32"/>
          <w:lang w:val="en-US" w:eastAsia="zh-CN" w:bidi="ar-SA"/>
        </w:rPr>
        <w:t>二是</w:t>
      </w:r>
      <w:r>
        <w:rPr>
          <w:rFonts w:hint="eastAsia" w:ascii="仿宋_GB2312" w:hAnsi="仿宋_GB2312" w:eastAsia="仿宋_GB2312" w:cs="仿宋_GB2312"/>
          <w:b w:val="0"/>
          <w:bCs w:val="0"/>
          <w:color w:val="auto"/>
          <w:spacing w:val="0"/>
          <w:kern w:val="2"/>
          <w:sz w:val="32"/>
          <w:szCs w:val="32"/>
          <w:lang w:val="en-US" w:eastAsia="zh-CN" w:bidi="ar-SA"/>
        </w:rPr>
        <w:t>加大宣传教育力度，开展“反三违”“促三进”宣传活动，提高员工安全意识和事故防范能力。</w:t>
      </w:r>
      <w:r>
        <w:rPr>
          <w:rFonts w:hint="eastAsia" w:ascii="仿宋_GB2312" w:hAnsi="仿宋_GB2312" w:eastAsia="仿宋_GB2312" w:cs="仿宋_GB2312"/>
          <w:b/>
          <w:bCs/>
          <w:color w:val="auto"/>
          <w:spacing w:val="0"/>
          <w:kern w:val="2"/>
          <w:sz w:val="32"/>
          <w:szCs w:val="32"/>
          <w:lang w:val="en-US" w:eastAsia="zh-CN" w:bidi="ar-SA"/>
        </w:rPr>
        <w:t>三是</w:t>
      </w:r>
      <w:r>
        <w:rPr>
          <w:rFonts w:hint="eastAsia" w:ascii="仿宋_GB2312" w:hAnsi="仿宋_GB2312" w:eastAsia="仿宋_GB2312" w:cs="仿宋_GB2312"/>
          <w:b w:val="0"/>
          <w:bCs w:val="0"/>
          <w:color w:val="auto"/>
          <w:spacing w:val="0"/>
          <w:kern w:val="2"/>
          <w:sz w:val="32"/>
          <w:szCs w:val="32"/>
          <w:lang w:val="en-US" w:eastAsia="zh-CN" w:bidi="ar-SA"/>
        </w:rPr>
        <w:t>加大监管检查力度，严格执行《中华人民共和国安全生产法》《西宁市安全生产办法》等法律法规的规定，对违法行为屡禁不止、屡教不改的企业，从严从重查处，坚决防范事故发生。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bCs/>
          <w:sz w:val="32"/>
          <w:szCs w:val="32"/>
          <w:lang w:eastAsia="zh-CN"/>
        </w:rPr>
      </w:pPr>
      <w:r>
        <w:rPr>
          <w:rFonts w:hint="eastAsia" w:ascii="黑体" w:hAnsi="黑体" w:eastAsia="黑体" w:cs="黑体"/>
          <w:bCs/>
          <w:sz w:val="32"/>
          <w:szCs w:val="32"/>
          <w:lang w:val="en-US" w:eastAsia="zh-CN"/>
        </w:rPr>
        <w:t>六、评估结论及</w:t>
      </w:r>
      <w:r>
        <w:rPr>
          <w:rFonts w:hint="eastAsia" w:ascii="黑体" w:hAnsi="黑体" w:eastAsia="黑体" w:cs="黑体"/>
          <w:bCs/>
          <w:sz w:val="32"/>
          <w:szCs w:val="32"/>
        </w:rPr>
        <w:t>下一步</w:t>
      </w:r>
      <w:r>
        <w:rPr>
          <w:rFonts w:hint="eastAsia" w:ascii="黑体" w:hAnsi="黑体" w:eastAsia="黑体" w:cs="黑体"/>
          <w:bCs/>
          <w:sz w:val="32"/>
          <w:szCs w:val="32"/>
          <w:lang w:eastAsia="zh-CN"/>
        </w:rPr>
        <w:t>计划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w w:val="100"/>
          <w:sz w:val="32"/>
          <w:szCs w:val="32"/>
          <w:lang w:val="en-US" w:eastAsia="zh-CN"/>
        </w:rPr>
      </w:pPr>
      <w:r>
        <w:rPr>
          <w:rFonts w:hint="eastAsia" w:ascii="仿宋_GB2312" w:hAnsi="仿宋_GB2312" w:eastAsia="仿宋_GB2312" w:cs="仿宋_GB2312"/>
          <w:b w:val="0"/>
          <w:bCs/>
          <w:sz w:val="32"/>
          <w:szCs w:val="32"/>
          <w:lang w:val="en-US" w:eastAsia="zh-CN"/>
        </w:rPr>
        <w:t>经复盘评估，中梁鎏金雲玺建设项目“11·2”高处坠落事故调查报告完整、原因清晰，相关责任单位和人员已依法处理。事发单位及同类项目普遍开展警示教育与操作培训，园区建设各标段认真组织案例剖析和隐患自查，整改措施已落地见效。下一步，园区安委会各成员单位及重点企业将持续深化警示教育成果，落实安全生产会议精神，全力保障安全形势稳定。</w:t>
      </w:r>
      <w:r>
        <w:rPr>
          <w:rFonts w:hint="eastAsia" w:ascii="仿宋_GB2312" w:hAnsi="仿宋_GB2312" w:eastAsia="仿宋_GB2312" w:cs="仿宋_GB2312"/>
          <w:b/>
          <w:bCs w:val="0"/>
          <w:sz w:val="32"/>
          <w:szCs w:val="32"/>
          <w:lang w:val="en-US" w:eastAsia="zh-CN"/>
        </w:rPr>
        <w:t>一是</w:t>
      </w:r>
      <w:r>
        <w:rPr>
          <w:rFonts w:hint="eastAsia" w:ascii="仿宋_GB2312" w:hAnsi="仿宋_GB2312" w:eastAsia="仿宋_GB2312" w:cs="仿宋_GB2312"/>
          <w:b w:val="0"/>
          <w:bCs/>
          <w:sz w:val="32"/>
          <w:szCs w:val="32"/>
          <w:lang w:val="en-US" w:eastAsia="zh-CN"/>
        </w:rPr>
        <w:t>提高政治站位，聚焦建筑施工、危化品、人员密集场所等重点领域，全面开展风险辨识和隐患清零，严厉打击违法违规行为。</w:t>
      </w:r>
      <w:r>
        <w:rPr>
          <w:rFonts w:hint="eastAsia" w:ascii="仿宋_GB2312" w:hAnsi="仿宋_GB2312" w:eastAsia="仿宋_GB2312" w:cs="仿宋_GB2312"/>
          <w:b/>
          <w:bCs w:val="0"/>
          <w:sz w:val="32"/>
          <w:szCs w:val="32"/>
          <w:lang w:val="en-US" w:eastAsia="zh-CN"/>
        </w:rPr>
        <w:t>二是</w:t>
      </w:r>
      <w:r>
        <w:rPr>
          <w:rFonts w:hint="eastAsia" w:ascii="仿宋_GB2312" w:hAnsi="仿宋_GB2312" w:eastAsia="仿宋_GB2312" w:cs="仿宋_GB2312"/>
          <w:b w:val="0"/>
          <w:bCs/>
          <w:sz w:val="32"/>
          <w:szCs w:val="32"/>
          <w:lang w:val="en-US" w:eastAsia="zh-CN"/>
        </w:rPr>
        <w:t>加大检查力度，采取“四不两直”方式开展突击检查，压实安全责任，杜绝事故发生。</w:t>
      </w:r>
      <w:r>
        <w:rPr>
          <w:rFonts w:hint="eastAsia" w:ascii="仿宋_GB2312" w:hAnsi="仿宋_GB2312" w:eastAsia="仿宋_GB2312" w:cs="仿宋_GB2312"/>
          <w:b/>
          <w:bCs w:val="0"/>
          <w:sz w:val="32"/>
          <w:szCs w:val="32"/>
          <w:lang w:val="en-US" w:eastAsia="zh-CN"/>
        </w:rPr>
        <w:t>三是</w:t>
      </w:r>
      <w:r>
        <w:rPr>
          <w:rFonts w:hint="eastAsia" w:ascii="仿宋_GB2312" w:hAnsi="仿宋_GB2312" w:eastAsia="仿宋_GB2312" w:cs="仿宋_GB2312"/>
          <w:b w:val="0"/>
          <w:bCs/>
          <w:sz w:val="32"/>
          <w:szCs w:val="32"/>
          <w:lang w:val="en-US" w:eastAsia="zh-CN"/>
        </w:rPr>
        <w:t>强化组织保障，严格落实党政领导干部安全生产责任制，坚持“党政同责、一岗双责、齐抓共管、失职追责”，主要领导靠前指挥，发挥安委办统筹协调作用，健全长效机制，完善安全制度体系，拧紧责任链条，聚焦薄弱环节精准发力，践行人民至上、生命至上，维护园区安全稳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left"/>
        <w:textAlignment w:val="auto"/>
        <w:outlineLvl w:val="9"/>
        <w:rPr>
          <w:rFonts w:hint="eastAsia" w:ascii="仿宋_GB2312" w:hAnsi="仿宋_GB2312" w:eastAsia="仿宋_GB2312" w:cs="仿宋_GB2312"/>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left"/>
        <w:textAlignment w:val="auto"/>
        <w:outlineLvl w:val="9"/>
        <w:rPr>
          <w:rFonts w:hint="eastAsia" w:ascii="仿宋_GB2312" w:hAnsi="仿宋_GB2312" w:eastAsia="仿宋_GB2312" w:cs="仿宋_GB2312"/>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西宁经济技术开发区南川工业园区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中梁鎏金雲玺建设项目“11·2”高处坠落事故</w:t>
      </w:r>
      <w:r>
        <w:rPr>
          <w:rFonts w:hint="eastAsia" w:ascii="仿宋_GB2312" w:hAnsi="仿宋_GB2312" w:eastAsia="仿宋_GB2312" w:cs="仿宋_GB2312"/>
          <w:sz w:val="32"/>
          <w:szCs w:val="32"/>
          <w:lang w:val="en-US" w:eastAsia="zh-CN"/>
        </w:rPr>
        <w:t>评估小组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left"/>
        <w:textAlignment w:val="auto"/>
        <w:outlineLvl w:val="9"/>
        <w:rPr>
          <w:rFonts w:hint="default" w:ascii="仿宋_GB2312" w:hAnsi="仿宋_GB2312" w:eastAsia="仿宋_GB2312" w:cs="仿宋_GB2312"/>
          <w:w w:val="100"/>
          <w:sz w:val="32"/>
          <w:szCs w:val="32"/>
          <w:lang w:val="en-US" w:eastAsia="zh-CN"/>
        </w:rPr>
      </w:pPr>
      <w:r>
        <w:rPr>
          <w:rFonts w:hint="eastAsia" w:ascii="仿宋_GB2312" w:hAnsi="仿宋_GB2312" w:eastAsia="仿宋_GB2312" w:cs="仿宋_GB2312"/>
          <w:w w:val="100"/>
          <w:sz w:val="32"/>
          <w:szCs w:val="32"/>
          <w:lang w:val="en-US" w:eastAsia="zh-CN"/>
        </w:rPr>
        <w:t xml:space="preserve">                       2025年5月26日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left"/>
        <w:textAlignment w:val="auto"/>
        <w:outlineLvl w:val="9"/>
        <w:rPr>
          <w:rFonts w:hint="eastAsia" w:ascii="仿宋_GB2312" w:hAnsi="仿宋_GB2312" w:eastAsia="仿宋_GB2312" w:cs="仿宋_GB2312"/>
          <w:w w:val="100"/>
          <w:sz w:val="32"/>
          <w:szCs w:val="32"/>
          <w:lang w:val="en-US" w:eastAsia="zh-CN"/>
        </w:rPr>
      </w:pPr>
    </w:p>
    <w:p>
      <w:pPr>
        <w:rPr>
          <w:rFonts w:hint="eastAsia" w:ascii="仿宋_GB2312" w:eastAsia="仿宋_GB2312"/>
          <w:w w:val="80"/>
          <w:sz w:val="32"/>
          <w:szCs w:val="32"/>
          <w:lang w:val="en-US" w:eastAsia="zh-CN"/>
        </w:rPr>
      </w:pPr>
      <w:bookmarkStart w:id="1" w:name="_GoBack"/>
      <w:bookmarkEnd w:id="1"/>
    </w:p>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modern"/>
    <w:pitch w:val="default"/>
    <w:sig w:usb0="E1002EFF" w:usb1="C000605B" w:usb2="00000029" w:usb3="00000000" w:csb0="200101FF" w:csb1="2028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方正大标宋简体">
    <w:panose1 w:val="03000509000000000000"/>
    <w:charset w:val="86"/>
    <w:family w:val="auto"/>
    <w:pitch w:val="default"/>
    <w:sig w:usb0="00000001"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8"/>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265FA"/>
    <w:rsid w:val="02213E5D"/>
    <w:rsid w:val="02731389"/>
    <w:rsid w:val="028A5150"/>
    <w:rsid w:val="02C83BF3"/>
    <w:rsid w:val="033A0B59"/>
    <w:rsid w:val="040A3234"/>
    <w:rsid w:val="049A4077"/>
    <w:rsid w:val="04B15895"/>
    <w:rsid w:val="04FE7541"/>
    <w:rsid w:val="0521693F"/>
    <w:rsid w:val="071E4FBC"/>
    <w:rsid w:val="07C74150"/>
    <w:rsid w:val="09321F8B"/>
    <w:rsid w:val="0A48440A"/>
    <w:rsid w:val="0A783322"/>
    <w:rsid w:val="0B022976"/>
    <w:rsid w:val="0C1C1816"/>
    <w:rsid w:val="0C28640C"/>
    <w:rsid w:val="0CAC0DEC"/>
    <w:rsid w:val="0E2945D6"/>
    <w:rsid w:val="0F9573D5"/>
    <w:rsid w:val="0F974F96"/>
    <w:rsid w:val="11BA3663"/>
    <w:rsid w:val="125B54EE"/>
    <w:rsid w:val="12A365A3"/>
    <w:rsid w:val="12A51262"/>
    <w:rsid w:val="131577DB"/>
    <w:rsid w:val="146D1091"/>
    <w:rsid w:val="14DE5ECD"/>
    <w:rsid w:val="155A3697"/>
    <w:rsid w:val="170000A7"/>
    <w:rsid w:val="18A45472"/>
    <w:rsid w:val="19B96DBA"/>
    <w:rsid w:val="1CB2349F"/>
    <w:rsid w:val="1D320E99"/>
    <w:rsid w:val="1D73713F"/>
    <w:rsid w:val="1D864D41"/>
    <w:rsid w:val="1E796A23"/>
    <w:rsid w:val="1F8A4FBC"/>
    <w:rsid w:val="1FEA4FB9"/>
    <w:rsid w:val="205C383A"/>
    <w:rsid w:val="20AD7553"/>
    <w:rsid w:val="210F6798"/>
    <w:rsid w:val="218E5BBD"/>
    <w:rsid w:val="24C30A93"/>
    <w:rsid w:val="267047E0"/>
    <w:rsid w:val="26867B60"/>
    <w:rsid w:val="2751350E"/>
    <w:rsid w:val="294F578B"/>
    <w:rsid w:val="29AF562D"/>
    <w:rsid w:val="2ABC3686"/>
    <w:rsid w:val="2B47568D"/>
    <w:rsid w:val="2CA75812"/>
    <w:rsid w:val="2DA42F6E"/>
    <w:rsid w:val="2E1747B0"/>
    <w:rsid w:val="2EA22E91"/>
    <w:rsid w:val="2F5277B1"/>
    <w:rsid w:val="2FAE20C9"/>
    <w:rsid w:val="314A4EF4"/>
    <w:rsid w:val="328103A5"/>
    <w:rsid w:val="332D5F33"/>
    <w:rsid w:val="34007090"/>
    <w:rsid w:val="34022063"/>
    <w:rsid w:val="34630E03"/>
    <w:rsid w:val="35066A3B"/>
    <w:rsid w:val="353201D7"/>
    <w:rsid w:val="37C35710"/>
    <w:rsid w:val="37D766EA"/>
    <w:rsid w:val="3A6366DE"/>
    <w:rsid w:val="3AD13A1A"/>
    <w:rsid w:val="3B0A3A01"/>
    <w:rsid w:val="3B1F2605"/>
    <w:rsid w:val="3B716BD9"/>
    <w:rsid w:val="3B7C464C"/>
    <w:rsid w:val="3B8B1C35"/>
    <w:rsid w:val="3C2E6A34"/>
    <w:rsid w:val="3C373E57"/>
    <w:rsid w:val="3E5C2F35"/>
    <w:rsid w:val="3F7E08F2"/>
    <w:rsid w:val="40EE0612"/>
    <w:rsid w:val="41AD10A8"/>
    <w:rsid w:val="44F15546"/>
    <w:rsid w:val="45104D77"/>
    <w:rsid w:val="461F6BBA"/>
    <w:rsid w:val="46670209"/>
    <w:rsid w:val="475B233C"/>
    <w:rsid w:val="49C37D91"/>
    <w:rsid w:val="49E97FD0"/>
    <w:rsid w:val="4ADC5C11"/>
    <w:rsid w:val="4B1F5E4F"/>
    <w:rsid w:val="4CE21F55"/>
    <w:rsid w:val="4E0A3254"/>
    <w:rsid w:val="4F00775C"/>
    <w:rsid w:val="506A211C"/>
    <w:rsid w:val="50B56E07"/>
    <w:rsid w:val="51750A31"/>
    <w:rsid w:val="52B868C8"/>
    <w:rsid w:val="54571DEF"/>
    <w:rsid w:val="546F5E15"/>
    <w:rsid w:val="555A2916"/>
    <w:rsid w:val="55E56B64"/>
    <w:rsid w:val="57A005D2"/>
    <w:rsid w:val="587B1322"/>
    <w:rsid w:val="59346469"/>
    <w:rsid w:val="598A2741"/>
    <w:rsid w:val="5AD2138E"/>
    <w:rsid w:val="5B6E3212"/>
    <w:rsid w:val="5EEB7BE5"/>
    <w:rsid w:val="5F976163"/>
    <w:rsid w:val="60987315"/>
    <w:rsid w:val="613F280A"/>
    <w:rsid w:val="61E84C4F"/>
    <w:rsid w:val="62AC2121"/>
    <w:rsid w:val="63384CA7"/>
    <w:rsid w:val="63806A4E"/>
    <w:rsid w:val="63FB3C15"/>
    <w:rsid w:val="6505464C"/>
    <w:rsid w:val="654153AA"/>
    <w:rsid w:val="65504D02"/>
    <w:rsid w:val="65D57BE0"/>
    <w:rsid w:val="6614409F"/>
    <w:rsid w:val="68BD1F9F"/>
    <w:rsid w:val="69990F25"/>
    <w:rsid w:val="6A2B6B3C"/>
    <w:rsid w:val="6A87248A"/>
    <w:rsid w:val="6C5B6DD1"/>
    <w:rsid w:val="6D806BB4"/>
    <w:rsid w:val="6D98205C"/>
    <w:rsid w:val="6D997745"/>
    <w:rsid w:val="6DD722A6"/>
    <w:rsid w:val="6E310201"/>
    <w:rsid w:val="70DC0075"/>
    <w:rsid w:val="72E71B23"/>
    <w:rsid w:val="730F2E68"/>
    <w:rsid w:val="743E4C56"/>
    <w:rsid w:val="75F83D9A"/>
    <w:rsid w:val="7761258A"/>
    <w:rsid w:val="78554193"/>
    <w:rsid w:val="78CD0E81"/>
    <w:rsid w:val="79F8042F"/>
    <w:rsid w:val="7AAB02D3"/>
    <w:rsid w:val="7BF337DD"/>
    <w:rsid w:val="7CBA3AAE"/>
    <w:rsid w:val="7CCA59C4"/>
    <w:rsid w:val="7CCB71F0"/>
    <w:rsid w:val="7DFA7CBD"/>
    <w:rsid w:val="7E3B6528"/>
    <w:rsid w:val="7E9E524E"/>
    <w:rsid w:val="7F101E5F"/>
    <w:rsid w:val="7F8E22D2"/>
    <w:rsid w:val="7FEF3E86"/>
    <w:rsid w:val="AFF73D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afterLines="0" w:afterAutospacing="0"/>
    </w:pPr>
  </w:style>
  <w:style w:type="paragraph" w:customStyle="1" w:styleId="5">
    <w:name w:val="Body Text Indent_f77f72b6-f40b-4644-955b-05e6e524d3cb"/>
    <w:basedOn w:val="1"/>
    <w:qFormat/>
    <w:uiPriority w:val="0"/>
    <w:pPr>
      <w:ind w:left="420" w:leftChars="200"/>
    </w:pPr>
    <w:rPr>
      <w:kern w:val="0"/>
      <w:sz w:val="24"/>
      <w:szCs w:val="20"/>
    </w:rPr>
  </w:style>
  <w:style w:type="paragraph" w:styleId="6">
    <w:name w:val="Body Text Indent"/>
    <w:basedOn w:val="1"/>
    <w:next w:val="1"/>
    <w:qFormat/>
    <w:uiPriority w:val="0"/>
    <w:pPr>
      <w:spacing w:after="120"/>
      <w:ind w:left="420" w:leftChars="20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qFormat/>
    <w:uiPriority w:val="0"/>
    <w:pPr>
      <w:snapToGrid w:val="0"/>
      <w:jc w:val="left"/>
    </w:pPr>
    <w:rPr>
      <w:rFonts w:cs="黑体"/>
      <w:kern w:val="0"/>
      <w:sz w:val="18"/>
      <w:szCs w:val="18"/>
    </w:rPr>
  </w:style>
  <w:style w:type="paragraph" w:styleId="11">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2">
    <w:name w:val="Body Text First Indent"/>
    <w:basedOn w:val="4"/>
    <w:next w:val="1"/>
    <w:qFormat/>
    <w:uiPriority w:val="0"/>
    <w:pPr>
      <w:ind w:firstLine="420" w:firstLineChars="100"/>
    </w:pPr>
  </w:style>
  <w:style w:type="paragraph" w:styleId="13">
    <w:name w:val="Body Text First Indent 2"/>
    <w:basedOn w:val="6"/>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qFormat/>
    <w:uiPriority w:val="0"/>
    <w:rPr>
      <w:color w:val="0000FF"/>
      <w:u w:val="single"/>
    </w:rPr>
  </w:style>
  <w:style w:type="character" w:styleId="18">
    <w:name w:val="footnote reference"/>
    <w:basedOn w:val="16"/>
    <w:qFormat/>
    <w:uiPriority w:val="0"/>
    <w:rPr>
      <w:rFonts w:ascii="Tahoma" w:hAnsi="Tahoma"/>
      <w:kern w:val="2"/>
      <w:sz w:val="24"/>
      <w:szCs w:val="20"/>
      <w:vertAlign w:val="superscript"/>
      <w:lang w:eastAsia="zh-CN"/>
    </w:rPr>
  </w:style>
  <w:style w:type="paragraph" w:customStyle="1" w:styleId="19">
    <w:name w:val="正文-公1"/>
    <w:basedOn w:val="20"/>
    <w:next w:val="1"/>
    <w:qFormat/>
    <w:uiPriority w:val="0"/>
    <w:pPr>
      <w:ind w:firstLine="200" w:firstLineChars="200"/>
    </w:pPr>
    <w:rPr>
      <w:rFonts w:ascii="Calibri" w:hAnsi="Calibri" w:eastAsia="宋体" w:cs="Calibri"/>
      <w:color w:val="000000"/>
      <w:szCs w:val="21"/>
    </w:rPr>
  </w:style>
  <w:style w:type="paragraph" w:customStyle="1" w:styleId="20">
    <w:name w:val="正文1"/>
    <w:next w:val="19"/>
    <w:qFormat/>
    <w:uiPriority w:val="0"/>
    <w:pPr>
      <w:widowControl w:val="0"/>
      <w:jc w:val="both"/>
    </w:pPr>
    <w:rPr>
      <w:rFonts w:ascii="Calibri" w:hAnsi="Calibri" w:eastAsia="宋体" w:cs="Times New Roman"/>
      <w:kern w:val="2"/>
      <w:sz w:val="21"/>
      <w:szCs w:val="24"/>
      <w:lang w:val="en-US" w:eastAsia="zh-CN" w:bidi="ar-SA"/>
    </w:rPr>
  </w:style>
  <w:style w:type="paragraph" w:customStyle="1" w:styleId="21">
    <w:name w:val="列出段落1"/>
    <w:basedOn w:val="1"/>
    <w:qFormat/>
    <w:uiPriority w:val="34"/>
    <w:pPr>
      <w:ind w:left="0" w:leftChars="0" w:right="0" w:rightChars="0" w:firstLine="420" w:firstLineChars="200"/>
    </w:pPr>
    <w:rPr>
      <w:rFonts w:ascii="Calibri" w:hAnsi="Calibri" w:eastAsia="宋体" w:cs="黑体"/>
    </w:rPr>
  </w:style>
  <w:style w:type="character" w:customStyle="1" w:styleId="22">
    <w:name w:val="NormalCharacter"/>
    <w:basedOn w:val="16"/>
    <w:qFormat/>
    <w:uiPriority w:val="0"/>
  </w:style>
  <w:style w:type="paragraph" w:customStyle="1" w:styleId="23">
    <w:name w:val="样式 标题 3 + 首行缩进:  2 字符"/>
    <w:basedOn w:val="3"/>
    <w:qFormat/>
    <w:uiPriority w:val="0"/>
    <w:pPr>
      <w:spacing w:before="0" w:after="0" w:line="480" w:lineRule="exact"/>
      <w:jc w:val="left"/>
    </w:pPr>
    <w:rPr>
      <w:rFonts w:ascii="宋体" w:hAnsi="宋体"/>
      <w:sz w:val="28"/>
      <w:szCs w:val="28"/>
      <w:lang w:bidi="ar-DZ"/>
    </w:rPr>
  </w:style>
  <w:style w:type="paragraph" w:customStyle="1" w:styleId="24">
    <w:name w:val="Default"/>
    <w:next w:val="1"/>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3678</Words>
  <Characters>3744</Characters>
  <Lines>0</Lines>
  <Paragraphs>0</Paragraphs>
  <TotalTime>2</TotalTime>
  <ScaleCrop>false</ScaleCrop>
  <LinksUpToDate>false</LinksUpToDate>
  <CharactersWithSpaces>3752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M4600</dc:creator>
  <cp:lastModifiedBy>user</cp:lastModifiedBy>
  <cp:lastPrinted>2026-05-25T10:15:59Z</cp:lastPrinted>
  <dcterms:modified xsi:type="dcterms:W3CDTF">2026-05-25T10:16:07Z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KSOTemplateDocerSaveRecord">
    <vt:lpwstr>eyJoZGlkIjoiZjNjN2YyM2Y0NGUyZmI3OTdjNjQ1MDFlZjk1OTQwYWYiLCJ1c2VySWQiOiIyODQ0Nzc3MDIifQ==</vt:lpwstr>
  </property>
  <property fmtid="{D5CDD505-2E9C-101B-9397-08002B2CF9AE}" pid="4" name="ICV">
    <vt:lpwstr>5E691BF4D83C46879D95522FC723C5F0_12</vt:lpwstr>
  </property>
</Properties>
</file>